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3D3A" w14:textId="2D056500" w:rsidR="00872CF8" w:rsidRPr="00255F8E" w:rsidRDefault="00872CF8" w:rsidP="00255F8E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917B97" w14:paraId="298746ED" w14:textId="77777777" w:rsidTr="0001683A">
        <w:trPr>
          <w:jc w:val="center"/>
        </w:trPr>
        <w:tc>
          <w:tcPr>
            <w:tcW w:w="9016" w:type="dxa"/>
            <w:shd w:val="clear" w:color="auto" w:fill="7030A0"/>
          </w:tcPr>
          <w:p w14:paraId="6C6D6626" w14:textId="77777777" w:rsidR="00C50377" w:rsidRDefault="009524EA" w:rsidP="00C52879">
            <w:pPr>
              <w:spacing w:beforeAutospacing="1" w:afterAutospacing="1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 w:eastAsia="en-GB"/>
              </w:rPr>
              <w:t>Academi Tegwch Iechyd, Iechyd Ataliol a Llesiant</w:t>
            </w:r>
          </w:p>
          <w:p w14:paraId="4FEC889C" w14:textId="56F83908" w:rsidR="00C52879" w:rsidRPr="00201793" w:rsidRDefault="009524EA" w:rsidP="00C52879">
            <w:pPr>
              <w:spacing w:beforeAutospacing="1" w:afterAutospacing="1"/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eastAsia="en-GB"/>
              </w:rPr>
            </w:pPr>
            <w:r>
              <w:rPr>
                <w:rFonts w:ascii="Arial" w:eastAsia="Arial" w:hAnsi="Arial" w:cs="Arial"/>
                <w:color w:val="FFFFFF"/>
                <w:lang w:val="cy-GB" w:eastAsia="en-GB"/>
              </w:rPr>
              <w:t xml:space="preserve">Ysgoloriaethau ar gyfer Iechyd Ataliol, Iechyd y Boblogaeth ac Arweinyddiaeth </w:t>
            </w:r>
          </w:p>
          <w:p w14:paraId="36B71AAE" w14:textId="1BD68F2C" w:rsidR="00B85358" w:rsidRPr="00B85358" w:rsidRDefault="009524EA" w:rsidP="00B853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 w:eastAsia="en-GB"/>
              </w:rPr>
              <w:t>Cymhwystra, Y Broses Ddyrannu, Telerau ac Amodau a Ffurflen Ymgeisio</w:t>
            </w:r>
          </w:p>
        </w:tc>
      </w:tr>
    </w:tbl>
    <w:p w14:paraId="581F3010" w14:textId="20A2640B" w:rsidR="00872CF8" w:rsidRPr="00872CF8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val="cy-GB" w:eastAsia="en-GB"/>
        </w:rPr>
        <w:t>1. DIBEN YR YSGOLORIAETH</w:t>
      </w:r>
    </w:p>
    <w:p w14:paraId="3F83B5A6" w14:textId="4989CE0D" w:rsidR="00872CF8" w:rsidRPr="00872CF8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Mae Llywodraeth Cymru yn dymuno cefnogi dysgwyr proffesiynol yn y GIG ac yn y sector gofal cymdeithasol a’r trydydd sector yng Nghymru i ymgymryd ag addysg a datblygiad personol mewn meysydd polisi allweddol. O’r herwydd mae’r llywodraeth wedi sefydlu Academi Dysgu Dwys at y diben hwn. Mae cyllid grant gan Lywodraeth Cymru yn galluogi pob Academi i gynnig nifer o ysgoloriaethau hael i ymgeiswyr cymwys. </w:t>
      </w:r>
    </w:p>
    <w:p w14:paraId="3ADC6EA2" w14:textId="2983221B" w:rsidR="00872CF8" w:rsidRPr="00872CF8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Mae ysgoloriaethau ffioedd rhannol o hyd at £1000.00 ar gael ym Mhrifysgol Bangor ar gyfer y rhaglenni Tystysgrif Ôl-radd/Diploma Ôl-radd/MSc Iechyd Ataliol, Iechyd y Boblogaeth ac Arweinyddiaeth ac ar gyfer rhai modiwlau darpariaeth hyblyg unigol. Nifer cyfyngedig o ysgoloriaethau ffioedd rhannol sydd ar gael. Dyrennir yr ysgoloriaethau ffioedd rhannol yn unol â'r meini prawf isod. </w:t>
      </w:r>
    </w:p>
    <w:p w14:paraId="7D877A2E" w14:textId="23251046" w:rsidR="00872CF8" w:rsidRPr="00872CF8" w:rsidRDefault="009524EA" w:rsidP="368C1CFA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Os hoffech drafod eich cais am ysgoloriaeth, cysylltwch â </w:t>
      </w:r>
      <w:hyperlink r:id="rId11" w:history="1">
        <w:r>
          <w:rPr>
            <w:rFonts w:ascii="Arial" w:eastAsia="Arial" w:hAnsi="Arial" w:cs="Arial"/>
            <w:color w:val="0563C1"/>
            <w:sz w:val="22"/>
            <w:szCs w:val="22"/>
            <w:u w:val="single"/>
            <w:lang w:val="cy-GB" w:eastAsia="en-GB"/>
          </w:rPr>
          <w:t>AHEPW@bangor.ac.uk</w:t>
        </w:r>
      </w:hyperlink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 </w:t>
      </w:r>
    </w:p>
    <w:p w14:paraId="52385B05" w14:textId="67A3B1CE" w:rsidR="0D1389FC" w:rsidRDefault="0D1389FC" w:rsidP="0D1389FC">
      <w:pPr>
        <w:spacing w:beforeAutospacing="1" w:afterAutospacing="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1673976" w14:textId="77777777" w:rsidR="00872CF8" w:rsidRPr="00872CF8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val="cy-GB" w:eastAsia="en-GB"/>
        </w:rPr>
        <w:t>2. Y BROSES YMGEISIO</w:t>
      </w:r>
    </w:p>
    <w:p w14:paraId="00143C5D" w14:textId="07F8D945" w:rsidR="00872CF8" w:rsidRPr="00872CF8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i. Rhaid i ymgeiswyr ddilyn proses ymgeisio safonol Prifysgol Bangor. Nid yw dyfarnu ysgoloriaeth yn gwarantu lle ar un o fodiwlau neu raglenni’r Academi Tegwch Iechyd, Iechyd Ataliol a Llesiant. Rhaid i ymgeiswyr hefyd gyflwyno cais llwyddiannus a bodloni'r holl ofynion mynediad. Os cynigir ysgoloriaeth, rhaid i ddarpar fyfyrwyr gyflwyno ffurflen gais trwy Brifysgol Bangor </w:t>
      </w:r>
      <w:r>
        <w:rPr>
          <w:rFonts w:ascii="Arial" w:eastAsia="Arial" w:hAnsi="Arial" w:cs="Arial"/>
          <w:b/>
          <w:bCs/>
          <w:sz w:val="22"/>
          <w:szCs w:val="22"/>
          <w:lang w:val="cy-GB" w:eastAsia="en-GB"/>
        </w:rPr>
        <w:t>erbyn dydd Iau 30 Tachwedd 2023</w:t>
      </w:r>
      <w:r>
        <w:rPr>
          <w:rFonts w:ascii="Arial" w:eastAsia="Arial" w:hAnsi="Arial" w:cs="Arial"/>
          <w:sz w:val="22"/>
          <w:szCs w:val="22"/>
          <w:lang w:val="cy-GB" w:eastAsia="en-GB"/>
        </w:rPr>
        <w:t>, fel arall cynigir yr ysgoloriaeth i ymgeisydd arall.</w:t>
      </w:r>
    </w:p>
    <w:p w14:paraId="235C5CC1" w14:textId="47B96194" w:rsidR="00872CF8" w:rsidRPr="00872CF8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ii. Gall myfyrwyr wneud cais am ysgoloriaeth cyn cyflwyno eu cais am le ar y rhaglen. </w:t>
      </w:r>
    </w:p>
    <w:p w14:paraId="295F2EF5" w14:textId="41B0A96E" w:rsidR="00872CF8" w:rsidRPr="00872CF8" w:rsidRDefault="009524EA" w:rsidP="368C1CFA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iii. Mae angen i fyfyrwyr lenwi'r ffurflen gais isod (Atodiad 1) a sicrhau bod y datganiad o gefnogaeth gan eu cyflogwr wedi’i gwblhau. </w:t>
      </w:r>
    </w:p>
    <w:p w14:paraId="4399421F" w14:textId="2ED430C6" w:rsidR="00872CF8" w:rsidRPr="00872CF8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iv. Panel Ysgoloriaethau’r academi fydd yn penderfynu ar ddyfarnu ysgoloriaethau a rhoddir gwybod i ymgeiswyr beth yw’r penderfyniad. Gall unrhyw un sydd ddim yn llwyddo i gael ysgoloriaeth ymgeisio am le ar y rhaglen fel dysgwyr sy’n hunangyllido, neu’n cael eu cyllido gan eu cyflogwyr, os ydynt yn dymuno gwneud hynny. </w:t>
      </w:r>
    </w:p>
    <w:p w14:paraId="3EE60AF1" w14:textId="632D39EB" w:rsidR="007469C5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>v. Ar gyfer rhaglenni/modiwlau sy'n dechrau ym mis Ionawr 2024, rhaid gwneud ceisiadau am ysgoloriaethau erbyn 5pm dydd Iau 30 Tachwedd 2023. Caiff ymgeiswyr wybod beth yw penderfyniad y panel o fewn 10 diwrnod gwaith.</w:t>
      </w:r>
    </w:p>
    <w:p w14:paraId="0DF0F6D6" w14:textId="578D57AC" w:rsidR="009529D0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vi. Ni chaiff swm yr ysgoloriaeth ei dalu i’r myfyrwyr ond byddant yn derbyn hysbysiad wrth gofrestru bod rhan o’u ffioedd wedi'u talu. </w:t>
      </w:r>
    </w:p>
    <w:p w14:paraId="0998C445" w14:textId="77777777" w:rsidR="000D0A01" w:rsidRDefault="000D0A01" w:rsidP="00872CF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</w:p>
    <w:p w14:paraId="6AD61559" w14:textId="77777777" w:rsidR="000D0A01" w:rsidRDefault="000D0A01" w:rsidP="00872CF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</w:p>
    <w:p w14:paraId="3CAB466D" w14:textId="44AE3939" w:rsidR="00B87ECE" w:rsidRPr="005959E6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 w:eastAsia="en-GB"/>
        </w:rPr>
        <w:t>SYLWCH:</w:t>
      </w: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 Dim ond i dalu'r ffioedd dysgu y gellir defnyddio’r ysgoloriaeth ac nid yw'n drosglwyddadwy. Ni yw unrhyw gostau ychwanegol a all fod yn gysylltiedig ag unrhyw un o raglenni a modiwlau’r academi wedi eu cynnwys.</w:t>
      </w:r>
    </w:p>
    <w:p w14:paraId="40A7A76B" w14:textId="77777777" w:rsidR="00B87ECE" w:rsidRDefault="00B87ECE" w:rsidP="00872CF8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</w:p>
    <w:p w14:paraId="76E9A1E7" w14:textId="1BF92907" w:rsidR="00872CF8" w:rsidRPr="00872CF8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val="cy-GB" w:eastAsia="en-GB"/>
        </w:rPr>
        <w:t xml:space="preserve">3. PROSES DDYFARNU’R YSGOLORIAETH </w:t>
      </w:r>
    </w:p>
    <w:p w14:paraId="6549B116" w14:textId="426BEB53" w:rsidR="009533C0" w:rsidRPr="007469C5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i. Dyfernir yr ysgoloriaethau gan Banel Ysgoloriaethau’r academi. Mae'r panel yn cynnwys Arweinydd yr Academi, Cydlynydd Modiwlau, Swyddog Gweinyddol ac aelod o staff Prifysgol Bangor o adran arall yn y Brifysgol. </w:t>
      </w:r>
    </w:p>
    <w:p w14:paraId="03F63342" w14:textId="78589082" w:rsidR="00872CF8" w:rsidRPr="00872CF8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>ii. Dyfernir ysgoloriaethau ffioedd rhannol ar sail tystiolaeth o’r budd mwyaf i'r ymgeisydd, ei gyflogwr a'r cleifion, defnyddwyr gwasanaeth neu'r gymuned y maent yn eu cefnogi ynghyd â chyfrannu at ganlyniadau Cymru Iachach</w:t>
      </w:r>
      <w:r>
        <w:rPr>
          <w:rFonts w:ascii="Arial" w:eastAsia="Arial" w:hAnsi="Arial" w:cs="Arial"/>
          <w:sz w:val="12"/>
          <w:szCs w:val="12"/>
          <w:lang w:val="cy-GB" w:eastAsia="en-GB"/>
        </w:rPr>
        <w:t>1</w:t>
      </w: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. Bydd y penderfyniad hwn yn seiliedig ar y dystiolaeth a gyflwynir yn y ffurflen gais gan yr ymgeisydd a'i gyflogwr. Os na ddyfernir pob ysgoloriaeth, caiff cyllid sydd heb ei ddyrannu ei ddwyn ymlaen ar gyfer cyrsiau yn y dyfodol. </w:t>
      </w:r>
    </w:p>
    <w:p w14:paraId="1719208E" w14:textId="596CE369" w:rsidR="00872CF8" w:rsidRPr="00872CF8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iii. Bydd y panel yn cytuno ym mhob cylch cyllido ar union ddyraniad yr ysgoloriaethau yn unol â swm y cyllid sydd ar gael ac unrhyw gyllid heb ei ddyrannu a ddygwyd ymlaen o garfannau blaenorol. Dyrennir cyllid ar gyfer astudiaethau llawn a rhan amser yn unol â'r galw ac ansawdd yr ymgeiswyr. Dyrennir ysgoloriaethau i adlewyrchu bwriad i gefnogi dysgwyr o bob grŵp targed (Gofal Iechyd, Gofal Cymdeithasol, y Sector Cyhoeddus a'r Sector Gwirfoddol). </w:t>
      </w:r>
    </w:p>
    <w:p w14:paraId="3A029631" w14:textId="75CBF825" w:rsidR="00872CF8" w:rsidRPr="00872CF8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iv. Caiff ceisiadau eu sgorio fel y nodir yn y ffurflen gais yn Atodiad 1 isod a'u graddio fesul sector. Dyrennir ysgoloriaethau yn unol â'r grwpiau targed uchod ac ansawdd y ceisiadau a dderbynnir. </w:t>
      </w:r>
    </w:p>
    <w:p w14:paraId="1048AEE5" w14:textId="26E97FD2" w:rsidR="00872CF8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>v. Dylai ymgeiswyr nad ydynt yn fodlon â phenderfyniad Panel Ysgoloriaethau’r Academi e-bostio:</w:t>
      </w:r>
      <w:hyperlink r:id="rId12" w:history="1">
        <w:r>
          <w:rPr>
            <w:rFonts w:ascii="Arial" w:eastAsia="Arial" w:hAnsi="Arial" w:cs="Arial"/>
            <w:color w:val="0563C1"/>
            <w:sz w:val="22"/>
            <w:szCs w:val="22"/>
            <w:u w:val="single"/>
            <w:lang w:val="cy-GB" w:eastAsia="en-GB"/>
          </w:rPr>
          <w:t>AHEPW@bangor.ac.uk</w:t>
        </w:r>
      </w:hyperlink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 yn y lle cyntaf. </w:t>
      </w:r>
    </w:p>
    <w:p w14:paraId="19E5BC35" w14:textId="495E26DE" w:rsidR="00D326AB" w:rsidRPr="00A81BE3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vi. Disgwylir i ymgeiswyr llwyddiannus yr ysgoloriaeth ddarparu adolygiad o'u cwrs ddwywaith y flwyddyn, h.y. ar ddiwedd semester 1 a semester 2. Bydd disgwyl iddynt hefyd ddarparu adolygiad terfynol ar ôl cwblhau eu hastudiaethau. </w:t>
      </w:r>
      <w:bookmarkStart w:id="0" w:name="_Hlk126138212"/>
      <w:r>
        <w:rPr>
          <w:rFonts w:ascii="Arial" w:eastAsia="Arial" w:hAnsi="Arial" w:cs="Arial"/>
          <w:sz w:val="22"/>
          <w:szCs w:val="22"/>
          <w:lang w:val="cy-GB" w:eastAsia="en-GB"/>
        </w:rPr>
        <w:t>Sylwch y gellir defnyddio manylion yr adolygiad yn ddienw at ddibenion adrodd a/neu farchnata.</w:t>
      </w:r>
    </w:p>
    <w:bookmarkEnd w:id="0"/>
    <w:p w14:paraId="392E65BC" w14:textId="77777777" w:rsidR="00872CF8" w:rsidRPr="00872CF8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val="cy-GB" w:eastAsia="en-GB"/>
        </w:rPr>
        <w:t>4. CYMHWYSTRA</w:t>
      </w:r>
    </w:p>
    <w:p w14:paraId="4401A7C7" w14:textId="31A6E087" w:rsidR="00872CF8" w:rsidRPr="005F34B1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color w:val="C00000"/>
          <w:sz w:val="22"/>
          <w:szCs w:val="22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i. Mae angen i ymgeiswyr fodloni'r gofynion mynediad i gael lle ar raglen berthnasol  neu fodiwl darpariaeth hyblyg. Mae rhagor o wybodaeth am y gofynion mynediad ar gael ar dudalennau gwe’r Academi </w:t>
      </w:r>
      <w:r>
        <w:rPr>
          <w:rFonts w:ascii="Arial" w:eastAsia="Arial" w:hAnsi="Arial" w:cs="Arial"/>
          <w:color w:val="0563C1"/>
          <w:sz w:val="22"/>
          <w:szCs w:val="22"/>
          <w:u w:val="single"/>
          <w:lang w:val="cy-GB" w:eastAsia="en-GB"/>
        </w:rPr>
        <w:t>https://www.bangor.ac.uk/</w:t>
      </w:r>
      <w:r w:rsidR="00867524">
        <w:rPr>
          <w:rFonts w:ascii="Arial" w:eastAsia="Arial" w:hAnsi="Arial" w:cs="Arial"/>
          <w:color w:val="0563C1"/>
          <w:sz w:val="22"/>
          <w:szCs w:val="22"/>
          <w:u w:val="single"/>
          <w:lang w:val="cy-GB" w:eastAsia="en-GB"/>
        </w:rPr>
        <w:t>cy/atal</w:t>
      </w:r>
      <w:r>
        <w:rPr>
          <w:rFonts w:ascii="Arial" w:eastAsia="Arial" w:hAnsi="Arial" w:cs="Arial"/>
          <w:color w:val="C00000"/>
          <w:sz w:val="22"/>
          <w:szCs w:val="22"/>
          <w:lang w:val="cy-GB" w:eastAsia="en-GB"/>
        </w:rPr>
        <w:t xml:space="preserve"> </w:t>
      </w:r>
    </w:p>
    <w:p w14:paraId="70ED230F" w14:textId="77777777" w:rsidR="009524EA" w:rsidRDefault="009524EA" w:rsidP="009524EA">
      <w:pPr>
        <w:pStyle w:val="NoSpacing"/>
        <w:rPr>
          <w:rFonts w:ascii="Arial" w:eastAsia="Arial" w:hAnsi="Arial" w:cs="Arial"/>
          <w:sz w:val="22"/>
          <w:szCs w:val="22"/>
          <w:lang w:val="cy-GB"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>ii. Rhaid i ymgeiswyr:</w:t>
      </w:r>
    </w:p>
    <w:p w14:paraId="163440D6" w14:textId="77777777" w:rsidR="009524EA" w:rsidRDefault="009524EA" w:rsidP="009524EA">
      <w:pPr>
        <w:pStyle w:val="NoSpacing"/>
        <w:numPr>
          <w:ilvl w:val="0"/>
          <w:numId w:val="1"/>
        </w:numPr>
        <w:rPr>
          <w:rFonts w:ascii="Arial" w:eastAsia="Arial" w:hAnsi="Arial" w:cs="Arial"/>
          <w:sz w:val="22"/>
          <w:szCs w:val="22"/>
          <w:lang w:val="cy-GB"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>fod yn gweithio ar hyn o bryd ym maes gofal iechyd, gofal cymdeithasol, y sector cyhoeddus neu'r sector gwirfoddol yng Nghymru,</w:t>
      </w:r>
    </w:p>
    <w:p w14:paraId="209E5AC2" w14:textId="6DA80C55" w:rsidR="00495EBF" w:rsidRPr="009524EA" w:rsidRDefault="009524EA" w:rsidP="009524EA">
      <w:pPr>
        <w:pStyle w:val="NoSpacing"/>
        <w:numPr>
          <w:ilvl w:val="0"/>
          <w:numId w:val="1"/>
        </w:numPr>
        <w:rPr>
          <w:rFonts w:ascii="Arial" w:eastAsia="Arial" w:hAnsi="Arial" w:cs="Arial"/>
          <w:sz w:val="22"/>
          <w:szCs w:val="22"/>
          <w:lang w:val="cy-GB"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gael cadarnhad o gefnogaeth wedi'i lofnodi gan eu cyflogwr yn defnyddio'r profforma a ddarparwyd; </w:t>
      </w:r>
    </w:p>
    <w:p w14:paraId="39F0A8A3" w14:textId="6EE530C1" w:rsidR="00121F84" w:rsidRDefault="009524EA" w:rsidP="009524EA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>fod yn wladolyn y Deyrnas Unedig neu â 'statws preswylydd sefydlog' (sy'n golygu nad oes cyfyngiadau ar ba mor hir y gall ymgeiswyr aros yn y Deyrnas Unedig); a</w:t>
      </w:r>
    </w:p>
    <w:p w14:paraId="52A1C819" w14:textId="77777777" w:rsidR="006C6BFC" w:rsidRDefault="006C6BFC" w:rsidP="00121F84">
      <w:pPr>
        <w:pStyle w:val="NoSpacing"/>
        <w:rPr>
          <w:rFonts w:ascii="Arial" w:hAnsi="Arial" w:cs="Arial"/>
          <w:sz w:val="22"/>
          <w:szCs w:val="22"/>
          <w:lang w:eastAsia="en-GB"/>
        </w:rPr>
      </w:pPr>
    </w:p>
    <w:p w14:paraId="73AB8A6B" w14:textId="77777777" w:rsidR="006C6BFC" w:rsidRDefault="006C6BFC" w:rsidP="00121F84">
      <w:pPr>
        <w:pStyle w:val="NoSpacing"/>
        <w:rPr>
          <w:rFonts w:ascii="Arial" w:hAnsi="Arial" w:cs="Arial"/>
          <w:sz w:val="22"/>
          <w:szCs w:val="22"/>
          <w:lang w:eastAsia="en-GB"/>
        </w:rPr>
      </w:pPr>
    </w:p>
    <w:p w14:paraId="2C4A7A47" w14:textId="77777777" w:rsidR="006C6BFC" w:rsidRPr="00121F84" w:rsidRDefault="006C6BFC" w:rsidP="00121F84">
      <w:pPr>
        <w:pStyle w:val="NoSpacing"/>
        <w:rPr>
          <w:rFonts w:ascii="Arial" w:hAnsi="Arial" w:cs="Arial"/>
          <w:sz w:val="22"/>
          <w:szCs w:val="22"/>
          <w:lang w:eastAsia="en-GB"/>
        </w:rPr>
      </w:pPr>
    </w:p>
    <w:p w14:paraId="6F3C2B7C" w14:textId="47263389" w:rsidR="00D34B96" w:rsidRDefault="009524EA" w:rsidP="009524EA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lastRenderedPageBreak/>
        <w:t xml:space="preserve">fod wedi byw yn y Deyrnas Unedig a'r Ynysoedd am y tair blynedd cyn diwrnod cyntaf blwyddyn academaidd gyntaf eich cwrs. </w:t>
      </w:r>
    </w:p>
    <w:p w14:paraId="780CE212" w14:textId="77777777" w:rsidR="00D34B96" w:rsidRDefault="00D34B96" w:rsidP="00A81BE3">
      <w:pPr>
        <w:pStyle w:val="NoSpacing"/>
        <w:rPr>
          <w:rFonts w:ascii="Arial" w:hAnsi="Arial" w:cs="Arial"/>
          <w:sz w:val="22"/>
          <w:szCs w:val="22"/>
          <w:lang w:eastAsia="en-GB"/>
        </w:rPr>
      </w:pPr>
    </w:p>
    <w:p w14:paraId="28E9A3CD" w14:textId="05E23AA0" w:rsidR="00D34B96" w:rsidRPr="006C6BFC" w:rsidRDefault="009524EA" w:rsidP="006C6BFC">
      <w:pPr>
        <w:pStyle w:val="NoSpacing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iii. Rhaid i ymgeiswyr fod yn gwneud cais am raglen neu fodiwl darpariaeth hyblyg yn yr Academi sy'n dechrau ym mis Ionawr 2024. </w:t>
      </w:r>
    </w:p>
    <w:p w14:paraId="5F58CE3F" w14:textId="09DA5F55" w:rsidR="00717E43" w:rsidRPr="00121F84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iv. Mae ysgoloriaethau ar gael i ymgeiswyr sy'n gwneud cais i raglenni astudio llawn amser neu ran amser. </w:t>
      </w:r>
    </w:p>
    <w:p w14:paraId="3341ED5E" w14:textId="1840EB6F" w:rsidR="00872CF8" w:rsidRPr="00121F84" w:rsidRDefault="009524EA" w:rsidP="0D1389F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v. Nid yw'r ysgoloriaethau’n seiliedig ar brawf modd h.y. ni fyddant yn dibynnu ar incwm teulu’r ymgeisydd. </w:t>
      </w:r>
    </w:p>
    <w:p w14:paraId="18F1B2B9" w14:textId="6A64A273" w:rsidR="0D1389FC" w:rsidRDefault="009524EA" w:rsidP="007F6D3F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vi. Ni fydd myfyrwyr sydd eisoes â chyllid llawn neu rannol yn cael eu hystyried. </w:t>
      </w:r>
    </w:p>
    <w:p w14:paraId="2579253A" w14:textId="0E5EF879" w:rsidR="009533C0" w:rsidRPr="009533C0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val="cy-GB" w:eastAsia="en-GB"/>
        </w:rPr>
        <w:t>5. TELERAU AC AMODAU:</w:t>
      </w:r>
    </w:p>
    <w:p w14:paraId="2DF2E8F5" w14:textId="09BCE172" w:rsidR="00872CF8" w:rsidRPr="00872CF8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i. Mae ysgoloriaeth yn talu’n rhannol am ffioedd dysgu’r modiwl/rhaglen yn unol â'r cais gwreiddiol am y flwyddyn academaidd honno. Caiff ysgoloriaeth ffioedd dysgu ymgeiswyr rhan amser eu dyfarnu ar sail pro-rata i gyfrannu at eu ffioedd dros gyfnod y rhaglen. </w:t>
      </w:r>
    </w:p>
    <w:p w14:paraId="5ADFDA1E" w14:textId="777FA04C" w:rsidR="00872CF8" w:rsidRPr="00872CF8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ii. Dylid cwblhau’r cais am ysgoloriaeth (gweler Atodiad 1 isod) a’i anfon at </w:t>
      </w:r>
      <w:hyperlink r:id="rId13" w:history="1">
        <w:r>
          <w:rPr>
            <w:rFonts w:ascii="Arial" w:eastAsia="Arial" w:hAnsi="Arial" w:cs="Arial"/>
            <w:color w:val="0563C1"/>
            <w:sz w:val="22"/>
            <w:szCs w:val="22"/>
            <w:u w:val="single"/>
            <w:lang w:val="cy-GB" w:eastAsia="en-GB"/>
          </w:rPr>
          <w:t>AHEPW@bangor.ac.uk</w:t>
        </w:r>
      </w:hyperlink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 </w:t>
      </w:r>
    </w:p>
    <w:p w14:paraId="31381B05" w14:textId="7787ED37" w:rsidR="0080310D" w:rsidRPr="00286B02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iii. Rhoddir yr ysgoloriaeth tuag at gostau’r ffioedd dysgu ac ni fydd yr ymgeiswyr llwyddiannus yn derbyn yr ysgoloriaeth yn uniongyrchol. </w:t>
      </w:r>
    </w:p>
    <w:p w14:paraId="58BF9CF2" w14:textId="5FB8BC7F" w:rsidR="00872CF8" w:rsidRPr="00872CF8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iv. Ni ellir gohirio ysgoloriaethau; rhaid i ymgeiswyr dderbyn yr ysgoloriaeth erbyn y dyddiad a nodir yn y llythyr dyfarnu. </w:t>
      </w:r>
    </w:p>
    <w:p w14:paraId="49F4C6E8" w14:textId="7185FEDF" w:rsidR="00872CF8" w:rsidRPr="00872CF8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v. Caiff unrhyw ysgoloriaeth a gynigir i ymgeisydd ond a wrthodir cyn cofrestru ei chynnig i ymgeisydd wrth gefn. Hysbysir ymgeiswyr cyn gynted â phosibl, fodd bynnag, cynghorir ymgeiswyr ar y rhestr wrth gefn i ystyried dewisiadau cyllido amgen gan nad oes sicrwydd y bydd Ysgoloriaeth ar gael. </w:t>
      </w:r>
    </w:p>
    <w:p w14:paraId="28A0B407" w14:textId="0E01AE3C" w:rsidR="0080310D" w:rsidRPr="00286B02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vi. Caiff deiliaid ysgoloriaethau eu hannog i gymryd rhan yng ngweithgareddau marchnata a recriwtio'r brifysgol. </w:t>
      </w:r>
    </w:p>
    <w:p w14:paraId="4E7F87B3" w14:textId="2868C778" w:rsidR="00872CF8" w:rsidRPr="00872CF8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>vii. Un o ofynion yr ysgoloriaeth yw eich bod yn cwblhau</w:t>
      </w:r>
      <w:r>
        <w:rPr>
          <w:rFonts w:ascii="Arial" w:eastAsia="Arial" w:hAnsi="Arial" w:cs="Arial"/>
          <w:sz w:val="12"/>
          <w:szCs w:val="12"/>
          <w:lang w:val="cy-GB" w:eastAsia="en-GB"/>
        </w:rPr>
        <w:t xml:space="preserve">2 </w:t>
      </w: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 eich astudiaethau. Mae cwblhau yn y cyd-destun hwn yn golygu presenoldeb drwy gydol y cwrs a chwblhau'r </w:t>
      </w:r>
      <w:r>
        <w:rPr>
          <w:rFonts w:ascii="Arial" w:eastAsia="Arial" w:hAnsi="Arial" w:cs="Arial"/>
          <w:color w:val="000000"/>
          <w:sz w:val="22"/>
          <w:szCs w:val="22"/>
          <w:lang w:val="cy-GB" w:eastAsia="en-GB"/>
        </w:rPr>
        <w:t>asesiadau gofynnol.</w:t>
      </w:r>
    </w:p>
    <w:p w14:paraId="6EB2BE8C" w14:textId="45B41D34" w:rsidR="00797964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Ar ôl dyfarnu ysgoloriaeth, os bydd myfyriwr yn tynnu’n ôl o’u hastudiaethau, caiff yr ysgoloriaeth ei diddymu’n llwyr a gallai’r myfyriwr fod yn atebol* am ad-dalu’n llawn unrhyw swm o’r ysgoloriaeth a roddwyd eisoes at y ffioedd dysgu. </w:t>
      </w:r>
    </w:p>
    <w:p w14:paraId="57657407" w14:textId="645F02C2" w:rsidR="00913B61" w:rsidRPr="004668C9" w:rsidRDefault="009524EA" w:rsidP="0D1389FC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>*</w:t>
      </w:r>
      <w:r>
        <w:rPr>
          <w:rFonts w:ascii="Arial" w:eastAsia="Arial" w:hAnsi="Arial" w:cs="Arial"/>
          <w:i/>
          <w:iCs/>
          <w:sz w:val="22"/>
          <w:szCs w:val="22"/>
          <w:lang w:val="cy-GB" w:eastAsia="en-GB"/>
        </w:rPr>
        <w:t xml:space="preserve">Efallai na fydd myfyrwyr sy'n tynnu'n ôl am resymau personol da (er enghraifft, iechyd, mamolaeth) yn gorfod ad-dalu’r Ysgoloriaeth yn llawn. </w:t>
      </w:r>
    </w:p>
    <w:p w14:paraId="30451B7C" w14:textId="3B89EDE2" w:rsidR="007469C5" w:rsidRDefault="009524EA" w:rsidP="0D1389FC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Arial" w:hAnsi="Arial" w:cs="Arial"/>
          <w:sz w:val="22"/>
          <w:szCs w:val="22"/>
          <w:lang w:val="cy-GB" w:eastAsia="en-GB"/>
        </w:rPr>
        <w:t xml:space="preserve">viii. Os penderfynwn ei bod yn angenrheidiol i ddeiliad ysgoloriaeth atal ei astudiaethau, caiff yr Ysgoloriaeth ei haddasu pro-rata o ddechrau’r absenoldeb a chedwir cofnod o falans yr ysgoloriaeth ar gyfrif y Brifysgol a chaiff y gweddill ei ddwyn ymlaen i’r flwyddyn y bydd yn </w:t>
      </w:r>
      <w:r>
        <w:rPr>
          <w:rFonts w:ascii="Arial" w:eastAsia="Arial" w:hAnsi="Arial" w:cs="Arial"/>
          <w:color w:val="000000"/>
          <w:sz w:val="22"/>
          <w:szCs w:val="22"/>
          <w:lang w:val="cy-GB" w:eastAsia="en-GB"/>
        </w:rPr>
        <w:t xml:space="preserve">ailddechrau astudio. </w:t>
      </w:r>
    </w:p>
    <w:p w14:paraId="2BB831D6" w14:textId="585D3F81" w:rsidR="007469C5" w:rsidRDefault="007469C5" w:rsidP="00872CF8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</w:p>
    <w:p w14:paraId="4DEB5E00" w14:textId="77777777" w:rsidR="0015088A" w:rsidRDefault="0015088A" w:rsidP="00872CF8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</w:p>
    <w:p w14:paraId="3319B43E" w14:textId="3577BF1C" w:rsidR="00872CF8" w:rsidRPr="00872CF8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val="cy-GB" w:eastAsia="en-GB"/>
        </w:rPr>
        <w:lastRenderedPageBreak/>
        <w:t>6. DIOGELU DATA</w:t>
      </w:r>
    </w:p>
    <w:p w14:paraId="6320D0C2" w14:textId="014EA0A3" w:rsidR="003A2315" w:rsidRPr="003A2315" w:rsidRDefault="009524EA" w:rsidP="003A2315">
      <w:pPr>
        <w:rPr>
          <w:color w:val="000000" w:themeColor="text1"/>
        </w:rPr>
      </w:pPr>
      <w:r>
        <w:rPr>
          <w:rFonts w:ascii="Arial" w:eastAsia="Arial" w:hAnsi="Arial" w:cs="Arial"/>
          <w:color w:val="000000"/>
          <w:sz w:val="22"/>
          <w:szCs w:val="22"/>
          <w:lang w:val="cy-GB" w:eastAsia="en-GB"/>
        </w:rPr>
        <w:t>Trwy wneud cais i fod yn fyfyriwr ysgoloriaeth Prifysgol Bangor, bydd yn ofynnol i Brifysgol Bangor gasglu, cadw, defnyddio ac fel arall brosesu gwybodaeth amdanoch chi at ddibenion sy'n gysylltiedig â'r broses ymgeisio ac am resymau y bernir eu bod yn angenrheidiol er mwyn cymryd camau cyn ymrwymo i gontract cytundebol â'r brifysgol. Mae mwy o fanylion am y math o wybodaeth a fydd yn cael ei phrosesu i'w gweld yn yr Hysbysiad Preifatrwydd ar gyfer Darpar Fyfyrwyr a Myfyrwyr Presennol ar ein gwefan: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val="cy-GB" w:eastAsia="en-GB"/>
        </w:rPr>
        <w:t>  </w:t>
      </w:r>
      <w:hyperlink r:id="rId14" w:tgtFrame="_blank" w:history="1">
        <w:r>
          <w:rPr>
            <w:rFonts w:ascii="Arial" w:eastAsia="Arial" w:hAnsi="Arial" w:cs="Arial"/>
            <w:color w:val="000000"/>
            <w:sz w:val="22"/>
            <w:szCs w:val="22"/>
            <w:u w:val="single"/>
            <w:lang w:val="cy-GB" w:eastAsia="en-GB"/>
          </w:rPr>
          <w:t>https://www.bangor.ac.uk/governance-and-compliance/dataprotection/documents/Student-Data-Protection-Statement-Approved-October-2020.pdf</w:t>
        </w:r>
      </w:hyperlink>
    </w:p>
    <w:p w14:paraId="6775E6AB" w14:textId="7EF1F98C" w:rsidR="003A2315" w:rsidRDefault="009524EA" w:rsidP="004E4A99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Arial" w:hAnsi="Arial" w:cs="Arial"/>
          <w:position w:val="6"/>
          <w:sz w:val="12"/>
          <w:szCs w:val="12"/>
          <w:lang w:val="cy-GB" w:eastAsia="en-GB"/>
        </w:rPr>
        <w:t xml:space="preserve">2 </w:t>
      </w:r>
      <w:r>
        <w:rPr>
          <w:rFonts w:ascii="Arial" w:eastAsia="Arial" w:hAnsi="Arial" w:cs="Arial"/>
          <w:position w:val="6"/>
          <w:sz w:val="20"/>
          <w:szCs w:val="20"/>
          <w:lang w:val="cy-GB" w:eastAsia="en-GB"/>
        </w:rPr>
        <w:t>Mae cwblhau yn y cyd-destun hwn yn golygu presenoldeb drwy gydol y cwrs a chwblhau'r asesiadau gofynnol</w:t>
      </w:r>
    </w:p>
    <w:p w14:paraId="23FF6161" w14:textId="2D2926BD" w:rsidR="007469C5" w:rsidRDefault="009524EA" w:rsidP="004E4A99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br w:type="page"/>
      </w:r>
    </w:p>
    <w:p w14:paraId="19B7CF12" w14:textId="77777777" w:rsidR="000E0089" w:rsidRPr="007469C5" w:rsidRDefault="000E0089" w:rsidP="004E4A99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en-GB"/>
        </w:rPr>
      </w:pPr>
    </w:p>
    <w:p w14:paraId="2DE075BD" w14:textId="74792B0F" w:rsidR="00872CF8" w:rsidRPr="00872CF8" w:rsidRDefault="009524EA" w:rsidP="004E4A99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val="cy-GB" w:eastAsia="en-GB"/>
        </w:rPr>
        <w:t>ATODIAD 1: FFURFLEN GAIS</w:t>
      </w:r>
    </w:p>
    <w:p w14:paraId="17119107" w14:textId="42F0A2BE" w:rsidR="00872CF8" w:rsidRPr="00872CF8" w:rsidRDefault="009524EA" w:rsidP="7A56380E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Arial" w:hAnsi="Arial" w:cs="Arial"/>
          <w:i/>
          <w:iCs/>
          <w:sz w:val="22"/>
          <w:szCs w:val="22"/>
          <w:lang w:val="cy-GB" w:eastAsia="en-GB"/>
        </w:rPr>
        <w:t xml:space="preserve">Cwblhewch eich ffurflen gais am ysgoloriaeth a’i hanfon at </w:t>
      </w:r>
      <w:hyperlink r:id="rId15" w:history="1">
        <w:r>
          <w:rPr>
            <w:rFonts w:ascii="Arial" w:eastAsia="Arial" w:hAnsi="Arial" w:cs="Arial"/>
            <w:color w:val="0563C1"/>
            <w:sz w:val="22"/>
            <w:szCs w:val="22"/>
            <w:u w:val="single"/>
            <w:lang w:val="cy-GB" w:eastAsia="en-GB"/>
          </w:rPr>
          <w:t>AHEPW@bangor.ac.uk</w:t>
        </w:r>
      </w:hyperlink>
      <w:r>
        <w:rPr>
          <w:rFonts w:ascii="Arial" w:eastAsia="Arial" w:hAnsi="Arial" w:cs="Arial"/>
          <w:color w:val="C00000"/>
          <w:sz w:val="22"/>
          <w:szCs w:val="22"/>
          <w:lang w:val="cy-GB" w:eastAsia="en-GB"/>
        </w:rPr>
        <w:t xml:space="preserve"> erbyn 5pm ar ddydd Iau 30 Tachwedd 2023</w:t>
      </w:r>
    </w:p>
    <w:p w14:paraId="17F58A52" w14:textId="2E9BB613" w:rsidR="00872CF8" w:rsidRPr="000A416F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Arial" w:hAnsi="Arial" w:cs="Arial"/>
          <w:lang w:val="cy-GB" w:eastAsia="en-GB"/>
        </w:rPr>
        <w:t>Rhan 1: Eich gwybodaeth bersonol fel y gallwn gysylltu'r cais hwn â'ch cais am le ar raglen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917B97" w14:paraId="3D4CCD45" w14:textId="77777777" w:rsidTr="0D1389FC">
        <w:tc>
          <w:tcPr>
            <w:tcW w:w="2122" w:type="dxa"/>
            <w:shd w:val="clear" w:color="auto" w:fill="7030A0"/>
          </w:tcPr>
          <w:p w14:paraId="4A674F0C" w14:textId="79EA7ABC" w:rsidR="000A416F" w:rsidRPr="00B85358" w:rsidRDefault="009524EA" w:rsidP="00872CF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>
              <w:rPr>
                <w:rFonts w:ascii="Arial" w:eastAsia="Arial" w:hAnsi="Arial" w:cs="Arial"/>
                <w:color w:val="FFFFFF"/>
                <w:lang w:val="cy-GB" w:eastAsia="en-GB"/>
              </w:rPr>
              <w:t>Enw Llawn:</w:t>
            </w:r>
          </w:p>
        </w:tc>
        <w:tc>
          <w:tcPr>
            <w:tcW w:w="6894" w:type="dxa"/>
          </w:tcPr>
          <w:p w14:paraId="785057FF" w14:textId="77777777" w:rsidR="000A416F" w:rsidRPr="000A416F" w:rsidRDefault="000A416F" w:rsidP="00872CF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17B97" w14:paraId="6111F31C" w14:textId="77777777" w:rsidTr="0D1389FC">
        <w:tc>
          <w:tcPr>
            <w:tcW w:w="2122" w:type="dxa"/>
            <w:shd w:val="clear" w:color="auto" w:fill="7030A0"/>
          </w:tcPr>
          <w:p w14:paraId="5B648552" w14:textId="742995FB" w:rsidR="00053384" w:rsidRPr="00B85358" w:rsidRDefault="009524EA" w:rsidP="00872CF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>
              <w:rPr>
                <w:rFonts w:ascii="Arial" w:eastAsia="Arial" w:hAnsi="Arial" w:cs="Arial"/>
                <w:color w:val="FFFFFF"/>
                <w:lang w:val="cy-GB" w:eastAsia="en-GB"/>
              </w:rPr>
              <w:t>Cyfeiriad:</w:t>
            </w:r>
          </w:p>
        </w:tc>
        <w:tc>
          <w:tcPr>
            <w:tcW w:w="6894" w:type="dxa"/>
          </w:tcPr>
          <w:p w14:paraId="3A5B712F" w14:textId="77777777" w:rsidR="00053384" w:rsidRPr="000A416F" w:rsidRDefault="00053384" w:rsidP="00872CF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17B97" w14:paraId="28300437" w14:textId="77777777" w:rsidTr="0D1389FC">
        <w:tc>
          <w:tcPr>
            <w:tcW w:w="2122" w:type="dxa"/>
            <w:shd w:val="clear" w:color="auto" w:fill="7030A0"/>
          </w:tcPr>
          <w:p w14:paraId="466B9ED1" w14:textId="33736CE4" w:rsidR="000A416F" w:rsidRPr="00B85358" w:rsidRDefault="009524EA" w:rsidP="00872CF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>
              <w:rPr>
                <w:rFonts w:ascii="Arial" w:eastAsia="Arial" w:hAnsi="Arial" w:cs="Arial"/>
                <w:color w:val="FFFFFF"/>
                <w:lang w:val="cy-GB" w:eastAsia="en-GB"/>
              </w:rPr>
              <w:t>Cod Post:</w:t>
            </w:r>
          </w:p>
        </w:tc>
        <w:tc>
          <w:tcPr>
            <w:tcW w:w="6894" w:type="dxa"/>
          </w:tcPr>
          <w:p w14:paraId="29B88E18" w14:textId="77777777" w:rsidR="000A416F" w:rsidRPr="000A416F" w:rsidRDefault="000A416F" w:rsidP="00872CF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17B97" w14:paraId="285FF2A2" w14:textId="77777777" w:rsidTr="0D1389FC">
        <w:tc>
          <w:tcPr>
            <w:tcW w:w="2122" w:type="dxa"/>
            <w:shd w:val="clear" w:color="auto" w:fill="7030A0"/>
          </w:tcPr>
          <w:p w14:paraId="551E6F1F" w14:textId="4B82F47F" w:rsidR="000A416F" w:rsidRPr="00B85358" w:rsidRDefault="009524EA" w:rsidP="00872CF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>
              <w:rPr>
                <w:rFonts w:ascii="Arial" w:eastAsia="Arial" w:hAnsi="Arial" w:cs="Arial"/>
                <w:color w:val="FFFFFF"/>
                <w:lang w:val="cy-GB" w:eastAsia="en-GB"/>
              </w:rPr>
              <w:t>Cyfeiriad e-bost:</w:t>
            </w:r>
          </w:p>
        </w:tc>
        <w:tc>
          <w:tcPr>
            <w:tcW w:w="6894" w:type="dxa"/>
          </w:tcPr>
          <w:p w14:paraId="0B99DA7F" w14:textId="77777777" w:rsidR="000A416F" w:rsidRPr="000A416F" w:rsidRDefault="000A416F" w:rsidP="00872CF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17B97" w14:paraId="1329443F" w14:textId="77777777" w:rsidTr="0D1389FC">
        <w:tc>
          <w:tcPr>
            <w:tcW w:w="2122" w:type="dxa"/>
            <w:shd w:val="clear" w:color="auto" w:fill="7030A0"/>
          </w:tcPr>
          <w:p w14:paraId="7A67AEBD" w14:textId="48562B35" w:rsidR="000A416F" w:rsidRPr="00B85358" w:rsidRDefault="009524EA" w:rsidP="00872CF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>
              <w:rPr>
                <w:rFonts w:ascii="Arial" w:eastAsia="Arial" w:hAnsi="Arial" w:cs="Arial"/>
                <w:color w:val="FFFFFF"/>
                <w:lang w:val="cy-GB" w:eastAsia="en-GB"/>
              </w:rPr>
              <w:t>Rhaglen/Modiwl yr ymgeisiwyd amdani/amdano:</w:t>
            </w:r>
          </w:p>
        </w:tc>
        <w:tc>
          <w:tcPr>
            <w:tcW w:w="6894" w:type="dxa"/>
          </w:tcPr>
          <w:p w14:paraId="76A781BE" w14:textId="77777777" w:rsidR="000A416F" w:rsidRPr="000A416F" w:rsidRDefault="000A416F" w:rsidP="00872CF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17B97" w14:paraId="31DB7A46" w14:textId="77777777" w:rsidTr="0D1389FC">
        <w:tc>
          <w:tcPr>
            <w:tcW w:w="2122" w:type="dxa"/>
            <w:shd w:val="clear" w:color="auto" w:fill="7030A0"/>
          </w:tcPr>
          <w:p w14:paraId="4EB51499" w14:textId="03BCE833" w:rsidR="000A416F" w:rsidRPr="00B85358" w:rsidRDefault="009524EA" w:rsidP="00872CF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>
              <w:rPr>
                <w:rFonts w:ascii="Arial" w:eastAsia="Arial" w:hAnsi="Arial" w:cs="Arial"/>
                <w:color w:val="FFFFFF"/>
                <w:lang w:val="cy-GB" w:eastAsia="en-GB"/>
              </w:rPr>
              <w:t>Dyddiad:</w:t>
            </w:r>
          </w:p>
        </w:tc>
        <w:tc>
          <w:tcPr>
            <w:tcW w:w="6894" w:type="dxa"/>
          </w:tcPr>
          <w:p w14:paraId="13E4213A" w14:textId="77777777" w:rsidR="000A416F" w:rsidRPr="000A416F" w:rsidRDefault="000A416F" w:rsidP="00872CF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501A902C" w14:textId="4AF202E6" w:rsidR="0D1389FC" w:rsidRDefault="0D1389FC" w:rsidP="0D1389FC">
      <w:pPr>
        <w:spacing w:beforeAutospacing="1" w:afterAutospacing="1"/>
        <w:rPr>
          <w:rFonts w:ascii="Arial" w:eastAsia="Times New Roman" w:hAnsi="Arial" w:cs="Arial"/>
          <w:lang w:eastAsia="en-GB"/>
        </w:rPr>
      </w:pPr>
    </w:p>
    <w:p w14:paraId="0D54F268" w14:textId="2FB739B4" w:rsidR="000A416F" w:rsidRPr="000A416F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Arial" w:hAnsi="Arial" w:cs="Arial"/>
          <w:lang w:val="cy-GB" w:eastAsia="en-GB"/>
        </w:rPr>
        <w:t>Rhan 2: Sut bydd y cwrs o fudd i chi, eich sefydliad a’r cleifion/defnyddwyr gwasanaeth rydych yn gweithio gyda nhw?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7B97" w14:paraId="0C534A02" w14:textId="77777777" w:rsidTr="00B85358">
        <w:tc>
          <w:tcPr>
            <w:tcW w:w="9016" w:type="dxa"/>
            <w:shd w:val="clear" w:color="auto" w:fill="7030A0"/>
          </w:tcPr>
          <w:p w14:paraId="5BDEC5B3" w14:textId="53D55C13" w:rsidR="000A416F" w:rsidRPr="000A416F" w:rsidRDefault="009524EA" w:rsidP="00872CF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 w:cs="Arial"/>
                <w:color w:val="FFFFFF"/>
                <w:lang w:val="cy-GB" w:eastAsia="en-GB"/>
              </w:rPr>
              <w:t>Dywedwch wrthym am y sector, y cyflogwr a'r lleoliad rydych yn gweithio ynddo a sut mae'ch swyddogaeth bresennol yn cyd-fynd â chanlyniadau'r modiwl/rhaglen hon (Uchafswm o 300 gair - dyrennir 5 pwynt)</w:t>
            </w:r>
          </w:p>
        </w:tc>
      </w:tr>
      <w:tr w:rsidR="00917B97" w14:paraId="3F0E0877" w14:textId="77777777" w:rsidTr="00C8302B">
        <w:trPr>
          <w:trHeight w:val="4096"/>
        </w:trPr>
        <w:tc>
          <w:tcPr>
            <w:tcW w:w="9016" w:type="dxa"/>
          </w:tcPr>
          <w:p w14:paraId="724AEA5E" w14:textId="77777777" w:rsidR="000A416F" w:rsidRDefault="000A416F" w:rsidP="00872C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2C87FDAE" w14:textId="22068B9C" w:rsidR="000A416F" w:rsidRDefault="000A416F" w:rsidP="00872CF8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</w:p>
    <w:p w14:paraId="7026B0BE" w14:textId="17575765" w:rsidR="00B85358" w:rsidRDefault="00B85358" w:rsidP="00872CF8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</w:p>
    <w:p w14:paraId="0CC0869A" w14:textId="50F86B4E" w:rsidR="00B85358" w:rsidRDefault="00B85358" w:rsidP="00872CF8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</w:p>
    <w:p w14:paraId="1BC5AD21" w14:textId="3D0F10FE" w:rsidR="009533C0" w:rsidRDefault="009533C0" w:rsidP="00872CF8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</w:p>
    <w:p w14:paraId="060BB638" w14:textId="77777777" w:rsidR="00206D75" w:rsidRPr="000A416F" w:rsidRDefault="00206D75" w:rsidP="00872CF8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7B97" w14:paraId="1FCFF366" w14:textId="77777777" w:rsidTr="00B85358">
        <w:tc>
          <w:tcPr>
            <w:tcW w:w="9016" w:type="dxa"/>
            <w:shd w:val="clear" w:color="auto" w:fill="7030A0"/>
          </w:tcPr>
          <w:p w14:paraId="65F9160E" w14:textId="098122C7" w:rsidR="000A416F" w:rsidRPr="000A416F" w:rsidRDefault="009524EA" w:rsidP="00872CF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 w:cs="Arial"/>
                <w:color w:val="FFFFFF"/>
                <w:lang w:val="cy-GB" w:eastAsia="en-GB"/>
              </w:rPr>
              <w:t xml:space="preserve">Sut bydd eich dysgu yn cyfrannu at gyflawni canlyniadau </w:t>
            </w:r>
            <w:hyperlink r:id="rId16" w:history="1">
              <w:r>
                <w:rPr>
                  <w:rFonts w:ascii="Arial" w:eastAsia="Arial" w:hAnsi="Arial" w:cs="Arial"/>
                  <w:color w:val="0563C1"/>
                  <w:u w:val="single"/>
                  <w:lang w:val="cy-GB" w:eastAsia="en-GB"/>
                </w:rPr>
                <w:t>Cymru Iachach</w:t>
              </w:r>
            </w:hyperlink>
            <w:r>
              <w:rPr>
                <w:rFonts w:ascii="Arial" w:eastAsia="Arial" w:hAnsi="Arial" w:cs="Arial"/>
                <w:color w:val="FFFFFF"/>
                <w:lang w:val="cy-GB" w:eastAsia="en-GB"/>
              </w:rPr>
              <w:t xml:space="preserve">? </w:t>
            </w:r>
            <w:r>
              <w:rPr>
                <w:rStyle w:val="EndnoteReference"/>
                <w:rFonts w:ascii="Arial" w:eastAsia="Times New Roman" w:hAnsi="Arial" w:cs="Arial"/>
                <w:color w:val="FFFFFF" w:themeColor="background1"/>
                <w:lang w:eastAsia="en-GB"/>
              </w:rPr>
              <w:endnoteReference w:id="2"/>
            </w:r>
            <w:r>
              <w:rPr>
                <w:rFonts w:ascii="Arial" w:eastAsia="Arial" w:hAnsi="Arial" w:cs="Arial"/>
                <w:color w:val="FFFFFF"/>
                <w:lang w:val="cy-GB" w:eastAsia="en-GB"/>
              </w:rPr>
              <w:t>(Uchafswm o 300 gair - dyrennir 5 pwynt)</w:t>
            </w:r>
          </w:p>
        </w:tc>
      </w:tr>
      <w:tr w:rsidR="00917B97" w14:paraId="6DDE5658" w14:textId="77777777" w:rsidTr="00B85358">
        <w:trPr>
          <w:trHeight w:val="4109"/>
        </w:trPr>
        <w:tc>
          <w:tcPr>
            <w:tcW w:w="9016" w:type="dxa"/>
          </w:tcPr>
          <w:p w14:paraId="07B96181" w14:textId="1C40EB6B" w:rsidR="000A416F" w:rsidRDefault="000A416F" w:rsidP="00872C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69832192" w14:textId="77777777" w:rsidR="000A416F" w:rsidRDefault="000A416F" w:rsidP="00872CF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7B97" w14:paraId="46D39DF3" w14:textId="77777777" w:rsidTr="00B85358">
        <w:tc>
          <w:tcPr>
            <w:tcW w:w="9016" w:type="dxa"/>
            <w:shd w:val="clear" w:color="auto" w:fill="7030A0"/>
          </w:tcPr>
          <w:p w14:paraId="2DAC5207" w14:textId="7F9835F2" w:rsidR="000A416F" w:rsidRPr="000A416F" w:rsidRDefault="009524EA" w:rsidP="00872CF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 w:cs="Arial"/>
                <w:color w:val="FFFFFF"/>
                <w:lang w:val="cy-GB" w:eastAsia="en-GB"/>
              </w:rPr>
              <w:t>Pa effaith gaiff y cwrs hwn ar eich sefydliad a'ch defnyddwyr gwasanaeth? (Uchafswm o 300 gair - dyrennir 5 pwynt)</w:t>
            </w:r>
          </w:p>
        </w:tc>
      </w:tr>
      <w:tr w:rsidR="00917B97" w14:paraId="46B6A2B7" w14:textId="77777777" w:rsidTr="000A416F">
        <w:trPr>
          <w:trHeight w:val="4393"/>
        </w:trPr>
        <w:tc>
          <w:tcPr>
            <w:tcW w:w="9016" w:type="dxa"/>
          </w:tcPr>
          <w:p w14:paraId="3F5F5117" w14:textId="77777777" w:rsidR="000A416F" w:rsidRDefault="000A416F" w:rsidP="00872C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54FC6403" w14:textId="77777777" w:rsidR="000A416F" w:rsidRPr="00872CF8" w:rsidRDefault="000A416F" w:rsidP="00872CF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32BB1D33" w14:textId="366ECD36" w:rsidR="000A416F" w:rsidRDefault="000A416F" w:rsidP="00872CF8">
      <w:pPr>
        <w:spacing w:before="100" w:beforeAutospacing="1" w:after="100" w:afterAutospacing="1"/>
        <w:rPr>
          <w:rFonts w:ascii="FuturaPT" w:eastAsia="Times New Roman" w:hAnsi="FuturaPT" w:cs="Times New Roman"/>
          <w:sz w:val="22"/>
          <w:szCs w:val="22"/>
          <w:lang w:eastAsia="en-GB"/>
        </w:rPr>
      </w:pPr>
    </w:p>
    <w:p w14:paraId="53C36F53" w14:textId="0B92B3C6" w:rsidR="000A416F" w:rsidRDefault="000A416F" w:rsidP="00872CF8">
      <w:pPr>
        <w:spacing w:before="100" w:beforeAutospacing="1" w:after="100" w:afterAutospacing="1"/>
        <w:rPr>
          <w:rFonts w:ascii="FuturaPT" w:eastAsia="Times New Roman" w:hAnsi="FuturaPT" w:cs="Times New Roman"/>
          <w:sz w:val="22"/>
          <w:szCs w:val="22"/>
          <w:lang w:eastAsia="en-GB"/>
        </w:rPr>
      </w:pPr>
    </w:p>
    <w:p w14:paraId="160766A2" w14:textId="34F91511" w:rsidR="000A416F" w:rsidRDefault="000A416F" w:rsidP="00872CF8">
      <w:pPr>
        <w:spacing w:before="100" w:beforeAutospacing="1" w:after="100" w:afterAutospacing="1"/>
        <w:rPr>
          <w:rFonts w:ascii="FuturaPT" w:eastAsia="Times New Roman" w:hAnsi="FuturaPT" w:cs="Times New Roman"/>
          <w:sz w:val="22"/>
          <w:szCs w:val="22"/>
          <w:lang w:eastAsia="en-GB"/>
        </w:rPr>
      </w:pPr>
    </w:p>
    <w:p w14:paraId="52A9FA34" w14:textId="5DF06C3D" w:rsidR="000A416F" w:rsidRDefault="000A416F" w:rsidP="00872CF8">
      <w:pPr>
        <w:spacing w:before="100" w:beforeAutospacing="1" w:after="100" w:afterAutospacing="1"/>
        <w:rPr>
          <w:rFonts w:ascii="FuturaPT" w:eastAsia="Times New Roman" w:hAnsi="FuturaPT" w:cs="Times New Roman"/>
          <w:sz w:val="22"/>
          <w:szCs w:val="22"/>
          <w:lang w:eastAsia="en-GB"/>
        </w:rPr>
      </w:pPr>
    </w:p>
    <w:p w14:paraId="36E5E918" w14:textId="77777777" w:rsidR="00B85358" w:rsidRPr="00872CF8" w:rsidRDefault="00B85358" w:rsidP="00872CF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46D6D57F" w14:textId="426B2E04" w:rsidR="00872CF8" w:rsidRPr="00872CF8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Arial" w:hAnsi="Arial" w:cs="Arial"/>
          <w:b/>
          <w:bCs/>
          <w:color w:val="000000"/>
          <w:lang w:val="cy-GB" w:eastAsia="en-GB"/>
        </w:rPr>
        <w:t>RHAN 3: STATWS CYFLOGAETH</w:t>
      </w:r>
    </w:p>
    <w:p w14:paraId="3AC93B2F" w14:textId="77777777" w:rsidR="00872CF8" w:rsidRPr="00872CF8" w:rsidRDefault="009524EA" w:rsidP="00872CF8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Arial" w:hAnsi="Arial" w:cs="Arial"/>
          <w:lang w:val="cy-GB" w:eastAsia="en-GB"/>
        </w:rPr>
        <w:t xml:space="preserve">I'w gwblhau gan reolwr llinell neu uwch reolwr perthnasol yr ymgeisydd  </w:t>
      </w:r>
    </w:p>
    <w:p w14:paraId="72079C5A" w14:textId="25F1FCEA" w:rsidR="00872CF8" w:rsidRPr="00872CF8" w:rsidRDefault="00872CF8" w:rsidP="00872CF8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7B97" w14:paraId="655340DD" w14:textId="77777777" w:rsidTr="00B85358">
        <w:tc>
          <w:tcPr>
            <w:tcW w:w="9016" w:type="dxa"/>
            <w:shd w:val="clear" w:color="auto" w:fill="7030A0"/>
          </w:tcPr>
          <w:p w14:paraId="0B3758B8" w14:textId="39CDF395" w:rsidR="000A416F" w:rsidRPr="000A416F" w:rsidRDefault="009524E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FFFFFF"/>
                <w:lang w:val="cy-GB"/>
              </w:rPr>
              <w:t>Trafodwch sut y bydd eich sefydliad yn elwa o gyfranogiad y dysgwr ar y rhaglen a beth gredwch chi fydd yr effaith. (Uchafswm o 300 gair - dyrennir 5 pwynt)</w:t>
            </w:r>
          </w:p>
        </w:tc>
      </w:tr>
      <w:tr w:rsidR="00917B97" w14:paraId="17BB158B" w14:textId="77777777" w:rsidTr="000A416F">
        <w:trPr>
          <w:trHeight w:val="3693"/>
        </w:trPr>
        <w:tc>
          <w:tcPr>
            <w:tcW w:w="9016" w:type="dxa"/>
          </w:tcPr>
          <w:p w14:paraId="45EC5D10" w14:textId="77777777" w:rsidR="000A416F" w:rsidRDefault="000A416F"/>
        </w:tc>
      </w:tr>
    </w:tbl>
    <w:p w14:paraId="43C69454" w14:textId="77777777" w:rsidR="00206D75" w:rsidRDefault="00206D75"/>
    <w:p w14:paraId="61FEDB8E" w14:textId="0939B500" w:rsidR="00B84C58" w:rsidRDefault="00B84C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7B97" w14:paraId="6360B271" w14:textId="77777777" w:rsidTr="00B85358">
        <w:trPr>
          <w:trHeight w:val="416"/>
        </w:trPr>
        <w:tc>
          <w:tcPr>
            <w:tcW w:w="9016" w:type="dxa"/>
            <w:shd w:val="clear" w:color="auto" w:fill="7030A0"/>
          </w:tcPr>
          <w:p w14:paraId="2399EE89" w14:textId="5307E9D3" w:rsidR="00B84C58" w:rsidRPr="007E5D67" w:rsidRDefault="009524E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FFFFFF"/>
                <w:lang w:val="cy-GB"/>
              </w:rPr>
              <w:t>Cadarnhewch y caiff yr ymgeisydd, os bydd yn llwyddiannus, ei gefnogi i gael digon o amser dynodedig i gwblhau'r rhaglen a'r project ac ymgymryd â'r dysgu hunangyfeiriedig gofynnol.</w:t>
            </w:r>
          </w:p>
        </w:tc>
      </w:tr>
      <w:tr w:rsidR="00917B97" w14:paraId="1D02D897" w14:textId="77777777" w:rsidTr="00B84C58">
        <w:trPr>
          <w:trHeight w:val="2938"/>
        </w:trPr>
        <w:tc>
          <w:tcPr>
            <w:tcW w:w="9016" w:type="dxa"/>
          </w:tcPr>
          <w:p w14:paraId="0FAA8D7E" w14:textId="77777777" w:rsidR="00B84C58" w:rsidRDefault="00B84C58"/>
        </w:tc>
      </w:tr>
      <w:tr w:rsidR="00917B97" w14:paraId="4D32EA3F" w14:textId="77777777" w:rsidTr="00B84C58">
        <w:tc>
          <w:tcPr>
            <w:tcW w:w="9016" w:type="dxa"/>
          </w:tcPr>
          <w:p w14:paraId="006F699A" w14:textId="2F63AA71" w:rsidR="00DB2176" w:rsidRPr="00286B02" w:rsidRDefault="009524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Llofnodwyd gan:</w:t>
            </w:r>
          </w:p>
        </w:tc>
      </w:tr>
      <w:tr w:rsidR="00917B97" w14:paraId="4302D209" w14:textId="77777777" w:rsidTr="00B84C58">
        <w:tc>
          <w:tcPr>
            <w:tcW w:w="9016" w:type="dxa"/>
          </w:tcPr>
          <w:p w14:paraId="113BED14" w14:textId="764BD168" w:rsidR="00B84C58" w:rsidRPr="00286B02" w:rsidRDefault="009524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Enw:</w:t>
            </w:r>
          </w:p>
        </w:tc>
      </w:tr>
      <w:tr w:rsidR="00917B97" w14:paraId="6B4E89DE" w14:textId="77777777" w:rsidTr="00B84C58">
        <w:tc>
          <w:tcPr>
            <w:tcW w:w="9016" w:type="dxa"/>
          </w:tcPr>
          <w:p w14:paraId="5E407ED5" w14:textId="4388E87D" w:rsidR="00B84C58" w:rsidRPr="00286B02" w:rsidRDefault="009524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Teitl y Swydd:</w:t>
            </w:r>
          </w:p>
        </w:tc>
      </w:tr>
      <w:tr w:rsidR="00917B97" w14:paraId="491CC1CF" w14:textId="77777777" w:rsidTr="00B84C58">
        <w:tc>
          <w:tcPr>
            <w:tcW w:w="9016" w:type="dxa"/>
          </w:tcPr>
          <w:p w14:paraId="3F0BF758" w14:textId="4E3E3520" w:rsidR="00B84C58" w:rsidRPr="00286B02" w:rsidRDefault="009524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Dyddiad:</w:t>
            </w:r>
          </w:p>
        </w:tc>
      </w:tr>
      <w:tr w:rsidR="00917B97" w14:paraId="07781ADB" w14:textId="77777777" w:rsidTr="00B84C58">
        <w:tc>
          <w:tcPr>
            <w:tcW w:w="9016" w:type="dxa"/>
          </w:tcPr>
          <w:p w14:paraId="09D690A7" w14:textId="7E52184E" w:rsidR="00B84C58" w:rsidRPr="00286B02" w:rsidRDefault="009524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 ran (enw'r sefydliad):</w:t>
            </w:r>
          </w:p>
        </w:tc>
      </w:tr>
    </w:tbl>
    <w:p w14:paraId="05E18663" w14:textId="77777777" w:rsidR="00B84C58" w:rsidRDefault="00B84C58"/>
    <w:sectPr w:rsidR="00B84C58" w:rsidSect="009533C0">
      <w:headerReference w:type="default" r:id="rId17"/>
      <w:footerReference w:type="default" r:id="rId18"/>
      <w:pgSz w:w="11906" w:h="16838"/>
      <w:pgMar w:top="1440" w:right="1080" w:bottom="1440" w:left="108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6FD7" w14:textId="77777777" w:rsidR="00A90039" w:rsidRDefault="00A90039" w:rsidP="009533C0">
      <w:r>
        <w:separator/>
      </w:r>
    </w:p>
  </w:endnote>
  <w:endnote w:type="continuationSeparator" w:id="0">
    <w:p w14:paraId="22987D3F" w14:textId="77777777" w:rsidR="00A90039" w:rsidRDefault="00A90039" w:rsidP="009533C0">
      <w:r>
        <w:continuationSeparator/>
      </w:r>
    </w:p>
  </w:endnote>
  <w:endnote w:type="continuationNotice" w:id="1">
    <w:p w14:paraId="3E52B102" w14:textId="77777777" w:rsidR="00A90039" w:rsidRDefault="00A90039"/>
  </w:endnote>
  <w:endnote w:id="2">
    <w:p w14:paraId="7A77347C" w14:textId="360CA9D7" w:rsidR="00771B44" w:rsidRDefault="009524EA">
      <w:pPr>
        <w:pStyle w:val="EndnoteText"/>
      </w:pPr>
      <w:r>
        <w:rPr>
          <w:rStyle w:val="EndnoteReference"/>
        </w:rPr>
        <w:endnoteRef/>
      </w:r>
      <w:r>
        <w:rPr>
          <w:rFonts w:ascii="Arial" w:eastAsia="Arial" w:hAnsi="Arial" w:cs="Arial"/>
          <w:color w:val="0000FF"/>
          <w:lang w:val="cy-GB"/>
        </w:rPr>
        <w:t>https://llyw.cymru/sites/default/files/publications/2019-04/cymru-iachach-ein-cynllun-iechyd-a-gofal-cymdeithasol.pdf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PT">
    <w:altName w:val="Century Gothic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CCAC" w14:textId="601FD1CE" w:rsidR="00206D75" w:rsidRDefault="009524EA">
    <w:pPr>
      <w:pStyle w:val="Footer"/>
    </w:pPr>
    <w:r w:rsidRPr="00BC5B9A">
      <w:rPr>
        <w:noProof/>
      </w:rPr>
      <w:drawing>
        <wp:anchor distT="0" distB="0" distL="114300" distR="114300" simplePos="0" relativeHeight="251658240" behindDoc="1" locked="0" layoutInCell="1" allowOverlap="1" wp14:anchorId="00F47BC2" wp14:editId="3E3C618C">
          <wp:simplePos x="0" y="0"/>
          <wp:positionH relativeFrom="column">
            <wp:posOffset>-685800</wp:posOffset>
          </wp:positionH>
          <wp:positionV relativeFrom="paragraph">
            <wp:posOffset>-33049</wp:posOffset>
          </wp:positionV>
          <wp:extent cx="8236585" cy="809629"/>
          <wp:effectExtent l="0" t="0" r="571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3483" cy="812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BF64" w14:textId="77777777" w:rsidR="00A90039" w:rsidRDefault="00A90039">
      <w:r>
        <w:separator/>
      </w:r>
    </w:p>
  </w:footnote>
  <w:footnote w:type="continuationSeparator" w:id="0">
    <w:p w14:paraId="2A97A322" w14:textId="77777777" w:rsidR="00A90039" w:rsidRDefault="00A90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4063" w14:textId="04177260" w:rsidR="009533C0" w:rsidRDefault="00867524" w:rsidP="009533C0">
    <w:pPr>
      <w:pStyle w:val="Header"/>
    </w:pPr>
    <w:r w:rsidRPr="00867524">
      <w:drawing>
        <wp:anchor distT="0" distB="0" distL="114300" distR="114300" simplePos="0" relativeHeight="251659264" behindDoc="1" locked="0" layoutInCell="1" allowOverlap="1" wp14:anchorId="0F70416B" wp14:editId="638F87C3">
          <wp:simplePos x="0" y="0"/>
          <wp:positionH relativeFrom="column">
            <wp:posOffset>-685800</wp:posOffset>
          </wp:positionH>
          <wp:positionV relativeFrom="paragraph">
            <wp:posOffset>-897890</wp:posOffset>
          </wp:positionV>
          <wp:extent cx="7632700" cy="1247775"/>
          <wp:effectExtent l="0" t="0" r="0" b="0"/>
          <wp:wrapNone/>
          <wp:docPr id="14532498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2498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0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A6188"/>
    <w:multiLevelType w:val="hybridMultilevel"/>
    <w:tmpl w:val="D54E9EC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54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F8"/>
    <w:rsid w:val="000059D4"/>
    <w:rsid w:val="0001683A"/>
    <w:rsid w:val="000322EC"/>
    <w:rsid w:val="00043338"/>
    <w:rsid w:val="00052F21"/>
    <w:rsid w:val="00053384"/>
    <w:rsid w:val="00062833"/>
    <w:rsid w:val="00085028"/>
    <w:rsid w:val="000A2743"/>
    <w:rsid w:val="000A416F"/>
    <w:rsid w:val="000B221B"/>
    <w:rsid w:val="000C16B7"/>
    <w:rsid w:val="000D0A01"/>
    <w:rsid w:val="000E0089"/>
    <w:rsid w:val="000E457A"/>
    <w:rsid w:val="001217B8"/>
    <w:rsid w:val="00121DDC"/>
    <w:rsid w:val="00121F84"/>
    <w:rsid w:val="00124A67"/>
    <w:rsid w:val="0015088A"/>
    <w:rsid w:val="00151097"/>
    <w:rsid w:val="00154155"/>
    <w:rsid w:val="001638F8"/>
    <w:rsid w:val="00190935"/>
    <w:rsid w:val="00190F93"/>
    <w:rsid w:val="001B4426"/>
    <w:rsid w:val="001E430E"/>
    <w:rsid w:val="00201793"/>
    <w:rsid w:val="00206D75"/>
    <w:rsid w:val="00232ED3"/>
    <w:rsid w:val="00255F8E"/>
    <w:rsid w:val="002622AA"/>
    <w:rsid w:val="00262B7C"/>
    <w:rsid w:val="00286B02"/>
    <w:rsid w:val="00287AE0"/>
    <w:rsid w:val="002915BF"/>
    <w:rsid w:val="002A55BA"/>
    <w:rsid w:val="002E1A3B"/>
    <w:rsid w:val="002F7C48"/>
    <w:rsid w:val="00325BF6"/>
    <w:rsid w:val="003339A9"/>
    <w:rsid w:val="00363AAF"/>
    <w:rsid w:val="00382811"/>
    <w:rsid w:val="003914D1"/>
    <w:rsid w:val="003A07CD"/>
    <w:rsid w:val="003A2315"/>
    <w:rsid w:val="003E4B6A"/>
    <w:rsid w:val="003E6AC0"/>
    <w:rsid w:val="003F0A4E"/>
    <w:rsid w:val="00432C42"/>
    <w:rsid w:val="0043510E"/>
    <w:rsid w:val="00435991"/>
    <w:rsid w:val="00444451"/>
    <w:rsid w:val="00456DEB"/>
    <w:rsid w:val="00461543"/>
    <w:rsid w:val="004668C9"/>
    <w:rsid w:val="00495EBF"/>
    <w:rsid w:val="004A278F"/>
    <w:rsid w:val="004E3558"/>
    <w:rsid w:val="004E4A99"/>
    <w:rsid w:val="0050250B"/>
    <w:rsid w:val="00505C12"/>
    <w:rsid w:val="0054069A"/>
    <w:rsid w:val="005708FC"/>
    <w:rsid w:val="005760DF"/>
    <w:rsid w:val="00585926"/>
    <w:rsid w:val="005959E6"/>
    <w:rsid w:val="00595C6D"/>
    <w:rsid w:val="005A3DB9"/>
    <w:rsid w:val="005F34B1"/>
    <w:rsid w:val="006226CD"/>
    <w:rsid w:val="0064628E"/>
    <w:rsid w:val="00656C7F"/>
    <w:rsid w:val="00666B2A"/>
    <w:rsid w:val="006718F4"/>
    <w:rsid w:val="006874E2"/>
    <w:rsid w:val="00687A9F"/>
    <w:rsid w:val="006C0344"/>
    <w:rsid w:val="006C4832"/>
    <w:rsid w:val="006C6BFC"/>
    <w:rsid w:val="006D7C94"/>
    <w:rsid w:val="00702A68"/>
    <w:rsid w:val="007117E4"/>
    <w:rsid w:val="00716A7D"/>
    <w:rsid w:val="00717E43"/>
    <w:rsid w:val="007240C6"/>
    <w:rsid w:val="007469C5"/>
    <w:rsid w:val="00752952"/>
    <w:rsid w:val="00771B44"/>
    <w:rsid w:val="0079649F"/>
    <w:rsid w:val="00797964"/>
    <w:rsid w:val="007B2767"/>
    <w:rsid w:val="007D3D78"/>
    <w:rsid w:val="007D5B3A"/>
    <w:rsid w:val="007E5D67"/>
    <w:rsid w:val="007F6D3F"/>
    <w:rsid w:val="0080310D"/>
    <w:rsid w:val="0081354F"/>
    <w:rsid w:val="00840014"/>
    <w:rsid w:val="00865145"/>
    <w:rsid w:val="00867524"/>
    <w:rsid w:val="00872CF8"/>
    <w:rsid w:val="00874ADB"/>
    <w:rsid w:val="008B49E0"/>
    <w:rsid w:val="008B77A8"/>
    <w:rsid w:val="008D31AE"/>
    <w:rsid w:val="008E53A2"/>
    <w:rsid w:val="0090113C"/>
    <w:rsid w:val="00903010"/>
    <w:rsid w:val="00913B61"/>
    <w:rsid w:val="00917B97"/>
    <w:rsid w:val="009214E6"/>
    <w:rsid w:val="00932D84"/>
    <w:rsid w:val="009524EA"/>
    <w:rsid w:val="009529D0"/>
    <w:rsid w:val="009533C0"/>
    <w:rsid w:val="009547D6"/>
    <w:rsid w:val="00954D52"/>
    <w:rsid w:val="009554E3"/>
    <w:rsid w:val="00962360"/>
    <w:rsid w:val="00984D24"/>
    <w:rsid w:val="009962CE"/>
    <w:rsid w:val="009A26B0"/>
    <w:rsid w:val="009B7907"/>
    <w:rsid w:val="009C35E4"/>
    <w:rsid w:val="00A33839"/>
    <w:rsid w:val="00A4693A"/>
    <w:rsid w:val="00A60726"/>
    <w:rsid w:val="00A81BE3"/>
    <w:rsid w:val="00A90039"/>
    <w:rsid w:val="00A9666C"/>
    <w:rsid w:val="00B11DAA"/>
    <w:rsid w:val="00B37E6C"/>
    <w:rsid w:val="00B44392"/>
    <w:rsid w:val="00B727E4"/>
    <w:rsid w:val="00B84C58"/>
    <w:rsid w:val="00B85358"/>
    <w:rsid w:val="00B87ECE"/>
    <w:rsid w:val="00B960AD"/>
    <w:rsid w:val="00B96BC8"/>
    <w:rsid w:val="00BB4AF0"/>
    <w:rsid w:val="00BC24D2"/>
    <w:rsid w:val="00BC2F76"/>
    <w:rsid w:val="00BC5B9A"/>
    <w:rsid w:val="00BD2BF0"/>
    <w:rsid w:val="00BD46B4"/>
    <w:rsid w:val="00C16C2F"/>
    <w:rsid w:val="00C50377"/>
    <w:rsid w:val="00C52879"/>
    <w:rsid w:val="00C753AA"/>
    <w:rsid w:val="00C7711A"/>
    <w:rsid w:val="00C80F3E"/>
    <w:rsid w:val="00C8302B"/>
    <w:rsid w:val="00CA2AE7"/>
    <w:rsid w:val="00CC56D1"/>
    <w:rsid w:val="00D237E3"/>
    <w:rsid w:val="00D326AB"/>
    <w:rsid w:val="00D343C0"/>
    <w:rsid w:val="00D34B96"/>
    <w:rsid w:val="00D446E7"/>
    <w:rsid w:val="00D546BA"/>
    <w:rsid w:val="00D63B75"/>
    <w:rsid w:val="00D74596"/>
    <w:rsid w:val="00DA4CA9"/>
    <w:rsid w:val="00DA6E79"/>
    <w:rsid w:val="00DB2176"/>
    <w:rsid w:val="00DB69B0"/>
    <w:rsid w:val="00DB7043"/>
    <w:rsid w:val="00E034D3"/>
    <w:rsid w:val="00E339CF"/>
    <w:rsid w:val="00E4283C"/>
    <w:rsid w:val="00E441ED"/>
    <w:rsid w:val="00E50204"/>
    <w:rsid w:val="00E541DA"/>
    <w:rsid w:val="00E61AB8"/>
    <w:rsid w:val="00E827EE"/>
    <w:rsid w:val="00EB3066"/>
    <w:rsid w:val="00F00AEE"/>
    <w:rsid w:val="00F308C4"/>
    <w:rsid w:val="00F45234"/>
    <w:rsid w:val="00FA54E6"/>
    <w:rsid w:val="00FB25B2"/>
    <w:rsid w:val="00FC0431"/>
    <w:rsid w:val="00FE4CAD"/>
    <w:rsid w:val="00FE7223"/>
    <w:rsid w:val="00FF3AE8"/>
    <w:rsid w:val="00FF5D3E"/>
    <w:rsid w:val="00FF7087"/>
    <w:rsid w:val="0841D9E6"/>
    <w:rsid w:val="0D1389FC"/>
    <w:rsid w:val="13135B11"/>
    <w:rsid w:val="15DEFA26"/>
    <w:rsid w:val="1949FF96"/>
    <w:rsid w:val="1BA8EAE0"/>
    <w:rsid w:val="2342636E"/>
    <w:rsid w:val="24928866"/>
    <w:rsid w:val="368C1CFA"/>
    <w:rsid w:val="3904B7A4"/>
    <w:rsid w:val="3EEA3977"/>
    <w:rsid w:val="50567CCC"/>
    <w:rsid w:val="62D06E92"/>
    <w:rsid w:val="6663B415"/>
    <w:rsid w:val="7A56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4B871"/>
  <w15:chartTrackingRefBased/>
  <w15:docId w15:val="{ADFB6BE9-D3DF-4957-AC1D-42C7C563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2C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A4C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C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4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3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3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3C0"/>
  </w:style>
  <w:style w:type="paragraph" w:styleId="Footer">
    <w:name w:val="footer"/>
    <w:basedOn w:val="Normal"/>
    <w:link w:val="FooterChar"/>
    <w:uiPriority w:val="99"/>
    <w:unhideWhenUsed/>
    <w:rsid w:val="009533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3C0"/>
  </w:style>
  <w:style w:type="character" w:customStyle="1" w:styleId="apple-converted-space">
    <w:name w:val="apple-converted-space"/>
    <w:basedOn w:val="DefaultParagraphFont"/>
    <w:rsid w:val="003A2315"/>
  </w:style>
  <w:style w:type="paragraph" w:styleId="NoSpacing">
    <w:name w:val="No Spacing"/>
    <w:uiPriority w:val="1"/>
    <w:qFormat/>
    <w:rsid w:val="00121F84"/>
  </w:style>
  <w:style w:type="paragraph" w:styleId="EndnoteText">
    <w:name w:val="endnote text"/>
    <w:basedOn w:val="Normal"/>
    <w:link w:val="EndnoteTextChar"/>
    <w:uiPriority w:val="99"/>
    <w:semiHidden/>
    <w:unhideWhenUsed/>
    <w:rsid w:val="00771B4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1B4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1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HEPW@bangor.ac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HEPW@bangor.ac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wales/sites/default/files/publications/2021-09/a-healthier-wales-our-plan-for-health-and-social-car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HEPW@bangor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HEPW@bangor.ac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angor.ac.uk/governance-and-compliance/dataprotection/documents/Student-Data-Protection-Statement-Approved-October-202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9e1d3d-5815-4b2c-a407-4083196c0337">
      <Terms xmlns="http://schemas.microsoft.com/office/infopath/2007/PartnerControls"/>
    </lcf76f155ced4ddcb4097134ff3c332f>
    <TaxCatchAll xmlns="5b7c988b-bd61-4600-a26a-b6cb1b9e7b7f" xsi:nil="true"/>
    <SharedWithUsers xmlns="5b7c988b-bd61-4600-a26a-b6cb1b9e7b7f">
      <UserInfo>
        <DisplayName>Imogen Kelly (Staff)</DisplayName>
        <AccountId>18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99AE5D6DA564D9F9B3102E4815FE9" ma:contentTypeVersion="16" ma:contentTypeDescription="Create a new document." ma:contentTypeScope="" ma:versionID="24b51beea67df9e1bda9d3ca15fa21a3">
  <xsd:schema xmlns:xsd="http://www.w3.org/2001/XMLSchema" xmlns:xs="http://www.w3.org/2001/XMLSchema" xmlns:p="http://schemas.microsoft.com/office/2006/metadata/properties" xmlns:ns2="709e1d3d-5815-4b2c-a407-4083196c0337" xmlns:ns3="5b7c988b-bd61-4600-a26a-b6cb1b9e7b7f" targetNamespace="http://schemas.microsoft.com/office/2006/metadata/properties" ma:root="true" ma:fieldsID="78654b36b5a186e7d0a6c3087d9bef74" ns2:_="" ns3:_="">
    <xsd:import namespace="709e1d3d-5815-4b2c-a407-4083196c0337"/>
    <xsd:import namespace="5b7c988b-bd61-4600-a26a-b6cb1b9e7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e1d3d-5815-4b2c-a407-4083196c0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988b-bd61-4600-a26a-b6cb1b9e7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a5b956-a319-452f-bf15-af1d40e0bceb}" ma:internalName="TaxCatchAll" ma:showField="CatchAllData" ma:web="5b7c988b-bd61-4600-a26a-b6cb1b9e7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0281F-EC57-4FF0-8322-03006C62B10D}">
  <ds:schemaRefs>
    <ds:schemaRef ds:uri="http://schemas.microsoft.com/office/2006/metadata/properties"/>
    <ds:schemaRef ds:uri="http://schemas.microsoft.com/office/infopath/2007/PartnerControls"/>
    <ds:schemaRef ds:uri="709e1d3d-5815-4b2c-a407-4083196c0337"/>
    <ds:schemaRef ds:uri="5b7c988b-bd61-4600-a26a-b6cb1b9e7b7f"/>
  </ds:schemaRefs>
</ds:datastoreItem>
</file>

<file path=customXml/itemProps2.xml><?xml version="1.0" encoding="utf-8"?>
<ds:datastoreItem xmlns:ds="http://schemas.openxmlformats.org/officeDocument/2006/customXml" ds:itemID="{23E7FF8D-11E3-4326-B6EC-098C761274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8DE63D-184B-4EA5-827D-3701F8FCB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e1d3d-5815-4b2c-a407-4083196c0337"/>
    <ds:schemaRef ds:uri="5b7c988b-bd61-4600-a26a-b6cb1b9e7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93BAE5-C3D4-46B5-9691-0573FEACE5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1544</Words>
  <Characters>8803</Characters>
  <Application>Microsoft Office Word</Application>
  <DocSecurity>0</DocSecurity>
  <Lines>73</Lines>
  <Paragraphs>20</Paragraphs>
  <ScaleCrop>false</ScaleCrop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Coulthard</dc:creator>
  <cp:lastModifiedBy>Imogen Kelly (Staff)</cp:lastModifiedBy>
  <cp:revision>3</cp:revision>
  <dcterms:created xsi:type="dcterms:W3CDTF">2023-10-20T08:49:00Z</dcterms:created>
  <dcterms:modified xsi:type="dcterms:W3CDTF">2023-10-20T09:01:00Z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0x01010066F99AE5D6DA564D9F9B3102E4815FE9</vt:lpwstr>
  </property>
  <property fmtid="{D5CDD505-2E9C-101B-9397-08002B2CF9AE}" pid="3" name="MediaServiceImageTags">
    <vt:lpwstr/>
  </property>
</Properties>
</file>