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4E92" w14:textId="16BCD240" w:rsidR="00797915" w:rsidRPr="008E2DFA" w:rsidRDefault="00742FB5" w:rsidP="00E76802">
      <w:pPr>
        <w:jc w:val="center"/>
        <w:rPr>
          <w:rFonts w:ascii="Times New Roman" w:hAnsi="Times New Roman"/>
        </w:rPr>
      </w:pPr>
      <w:bookmarkStart w:id="0" w:name="bookmark0"/>
      <w:bookmarkStart w:id="1" w:name="FXX1103-2016-17"/>
      <w:bookmarkEnd w:id="0"/>
      <w:bookmarkEnd w:id="1"/>
      <w:r w:rsidRPr="008E2DFA">
        <w:rPr>
          <w:rFonts w:ascii="Times New Roman" w:hAnsi="Times New Roman"/>
          <w:noProof/>
          <w:lang w:eastAsia="en-GB"/>
        </w:rPr>
        <w:drawing>
          <wp:inline distT="0" distB="0" distL="0" distR="0" wp14:anchorId="576F5B36" wp14:editId="54CA0927">
            <wp:extent cx="2133600" cy="1637665"/>
            <wp:effectExtent l="0" t="0" r="0" b="0"/>
            <wp:docPr id="1116097168" name="Picture 1" descr="\\fs-home-j\home-002\aos22b\My Pictures\Bangor_Logo_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3600" cy="1637665"/>
                    </a:xfrm>
                    <a:prstGeom prst="rect">
                      <a:avLst/>
                    </a:prstGeom>
                  </pic:spPr>
                </pic:pic>
              </a:graphicData>
            </a:graphic>
          </wp:inline>
        </w:drawing>
      </w:r>
    </w:p>
    <w:p w14:paraId="2356B1ED" w14:textId="74E4B22C" w:rsidR="00E76802" w:rsidRPr="008E2DFA" w:rsidRDefault="00E76802" w:rsidP="0010074B">
      <w:pPr>
        <w:jc w:val="center"/>
        <w:rPr>
          <w:rFonts w:ascii="Times New Roman" w:hAnsi="Times New Roman"/>
          <w:b/>
          <w:sz w:val="28"/>
        </w:rPr>
      </w:pPr>
      <w:r w:rsidRPr="008E2DFA">
        <w:rPr>
          <w:rFonts w:ascii="Times New Roman" w:hAnsi="Times New Roman"/>
          <w:b/>
          <w:sz w:val="28"/>
        </w:rPr>
        <w:t>YSGOL HANES, Y GYFRAITH A GWYDDORAU CYMDEITHAS</w:t>
      </w:r>
    </w:p>
    <w:p w14:paraId="7CECC6A0" w14:textId="0B09EC59" w:rsidR="0010074B" w:rsidRPr="008E2DFA" w:rsidRDefault="0010074B" w:rsidP="0010074B">
      <w:pPr>
        <w:jc w:val="center"/>
        <w:rPr>
          <w:rFonts w:ascii="Times New Roman" w:hAnsi="Times New Roman"/>
          <w:b/>
          <w:sz w:val="28"/>
        </w:rPr>
      </w:pPr>
      <w:r w:rsidRPr="008E2DFA">
        <w:rPr>
          <w:rFonts w:ascii="Times New Roman" w:hAnsi="Times New Roman"/>
          <w:b/>
          <w:sz w:val="28"/>
        </w:rPr>
        <w:t>SCHOOL</w:t>
      </w:r>
      <w:r w:rsidR="001B6AC9" w:rsidRPr="008E2DFA">
        <w:rPr>
          <w:rFonts w:ascii="Times New Roman" w:hAnsi="Times New Roman"/>
          <w:b/>
          <w:sz w:val="28"/>
        </w:rPr>
        <w:t xml:space="preserve"> OF </w:t>
      </w:r>
      <w:r w:rsidR="00E76802" w:rsidRPr="008E2DFA">
        <w:rPr>
          <w:rFonts w:ascii="Times New Roman" w:hAnsi="Times New Roman"/>
          <w:b/>
          <w:sz w:val="28"/>
        </w:rPr>
        <w:t>HISTORY, LAW AND SOCIAL SCIENCES</w:t>
      </w:r>
    </w:p>
    <w:p w14:paraId="281CD53C" w14:textId="77777777" w:rsidR="002B2FD7" w:rsidRPr="008E2DFA" w:rsidRDefault="002B2FD7" w:rsidP="00E76802">
      <w:pPr>
        <w:rPr>
          <w:rFonts w:ascii="Times New Roman" w:hAnsi="Times New Roman"/>
          <w:b/>
          <w:bCs/>
          <w:sz w:val="28"/>
          <w:szCs w:val="28"/>
        </w:rPr>
      </w:pPr>
    </w:p>
    <w:p w14:paraId="44D7B6CB" w14:textId="77777777" w:rsidR="0083675F" w:rsidRPr="008E2DFA" w:rsidRDefault="0083675F" w:rsidP="0083675F">
      <w:pPr>
        <w:pStyle w:val="NormalWeb"/>
        <w:jc w:val="center"/>
        <w:rPr>
          <w:b/>
          <w:bCs/>
          <w:color w:val="000000"/>
          <w:sz w:val="27"/>
          <w:szCs w:val="27"/>
        </w:rPr>
      </w:pPr>
      <w:r w:rsidRPr="008E2DFA">
        <w:rPr>
          <w:b/>
          <w:bCs/>
          <w:color w:val="000000"/>
          <w:sz w:val="27"/>
          <w:szCs w:val="27"/>
        </w:rPr>
        <w:t>Bangor University Entrance Scholarships</w:t>
      </w:r>
    </w:p>
    <w:p w14:paraId="228C5307" w14:textId="77777777" w:rsidR="0083675F" w:rsidRPr="008E2DFA" w:rsidRDefault="0083675F" w:rsidP="0083675F">
      <w:pPr>
        <w:pStyle w:val="NormalWeb"/>
        <w:jc w:val="center"/>
        <w:rPr>
          <w:b/>
          <w:bCs/>
          <w:color w:val="000000"/>
          <w:sz w:val="27"/>
          <w:szCs w:val="27"/>
        </w:rPr>
      </w:pPr>
      <w:r w:rsidRPr="008E2DFA">
        <w:rPr>
          <w:b/>
          <w:bCs/>
          <w:color w:val="000000"/>
          <w:sz w:val="27"/>
          <w:szCs w:val="27"/>
        </w:rPr>
        <w:t>Law Exam Paper</w:t>
      </w:r>
    </w:p>
    <w:p w14:paraId="4077D9FC" w14:textId="677B4080" w:rsidR="00726D82" w:rsidRPr="008E2DFA" w:rsidRDefault="4A9F8EDF" w:rsidP="00E76802">
      <w:pPr>
        <w:spacing w:line="257" w:lineRule="auto"/>
        <w:jc w:val="center"/>
        <w:rPr>
          <w:rFonts w:ascii="Times New Roman" w:hAnsi="Times New Roman"/>
          <w:b/>
          <w:bCs/>
          <w:sz w:val="28"/>
          <w:szCs w:val="28"/>
        </w:rPr>
      </w:pPr>
      <w:r w:rsidRPr="008E2DFA">
        <w:rPr>
          <w:rFonts w:ascii="Times New Roman" w:hAnsi="Times New Roman"/>
          <w:b/>
          <w:bCs/>
          <w:sz w:val="28"/>
          <w:szCs w:val="28"/>
        </w:rPr>
        <w:t>Academic Year</w:t>
      </w:r>
      <w:r w:rsidRPr="008E2DFA">
        <w:rPr>
          <w:rFonts w:ascii="Times New Roman" w:hAnsi="Times New Roman"/>
          <w:sz w:val="28"/>
          <w:szCs w:val="28"/>
        </w:rPr>
        <w:t xml:space="preserve"> </w:t>
      </w:r>
      <w:r w:rsidRPr="008E2DFA">
        <w:rPr>
          <w:rFonts w:ascii="Times New Roman" w:hAnsi="Times New Roman"/>
          <w:b/>
          <w:bCs/>
          <w:sz w:val="28"/>
          <w:szCs w:val="28"/>
        </w:rPr>
        <w:t>20</w:t>
      </w:r>
      <w:r w:rsidR="002B2FD7" w:rsidRPr="008E2DFA">
        <w:rPr>
          <w:rFonts w:ascii="Times New Roman" w:hAnsi="Times New Roman"/>
          <w:b/>
          <w:bCs/>
          <w:sz w:val="28"/>
          <w:szCs w:val="28"/>
        </w:rPr>
        <w:t>2</w:t>
      </w:r>
      <w:r w:rsidR="002407B0">
        <w:rPr>
          <w:rFonts w:ascii="Times New Roman" w:hAnsi="Times New Roman"/>
          <w:b/>
          <w:bCs/>
          <w:sz w:val="28"/>
          <w:szCs w:val="28"/>
        </w:rPr>
        <w:t>3</w:t>
      </w:r>
      <w:r w:rsidRPr="008E2DFA">
        <w:rPr>
          <w:rFonts w:ascii="Times New Roman" w:hAnsi="Times New Roman"/>
          <w:b/>
          <w:bCs/>
          <w:sz w:val="28"/>
          <w:szCs w:val="28"/>
        </w:rPr>
        <w:t>/2</w:t>
      </w:r>
      <w:r w:rsidR="002407B0">
        <w:rPr>
          <w:rFonts w:ascii="Times New Roman" w:hAnsi="Times New Roman"/>
          <w:b/>
          <w:bCs/>
          <w:sz w:val="28"/>
          <w:szCs w:val="28"/>
        </w:rPr>
        <w:t>4</w:t>
      </w:r>
    </w:p>
    <w:p w14:paraId="31CF9C74" w14:textId="77777777" w:rsidR="00CB2C25" w:rsidRPr="008E2DFA" w:rsidRDefault="00CB2C25" w:rsidP="00726D82">
      <w:pPr>
        <w:spacing w:line="257" w:lineRule="auto"/>
        <w:jc w:val="both"/>
        <w:rPr>
          <w:rFonts w:ascii="Times New Roman" w:hAnsi="Times New Roman"/>
          <w:color w:val="FF0000"/>
          <w:sz w:val="24"/>
          <w:szCs w:val="24"/>
        </w:rPr>
      </w:pPr>
    </w:p>
    <w:p w14:paraId="2D2F1EA0" w14:textId="5CE2DDE9" w:rsidR="00726D82" w:rsidRPr="008E2DFA" w:rsidRDefault="4A9F8EDF" w:rsidP="0083675F">
      <w:pPr>
        <w:spacing w:line="257" w:lineRule="auto"/>
        <w:jc w:val="center"/>
        <w:rPr>
          <w:rFonts w:ascii="Times New Roman" w:hAnsi="Times New Roman"/>
          <w:color w:val="FF0000"/>
          <w:sz w:val="24"/>
          <w:szCs w:val="24"/>
        </w:rPr>
      </w:pPr>
      <w:r w:rsidRPr="008E2DFA">
        <w:rPr>
          <w:rFonts w:ascii="Times New Roman" w:hAnsi="Times New Roman"/>
          <w:color w:val="FF0000"/>
          <w:sz w:val="24"/>
          <w:szCs w:val="24"/>
        </w:rPr>
        <w:t>Students should complete</w:t>
      </w:r>
      <w:r w:rsidR="0083675F" w:rsidRPr="008E2DFA">
        <w:rPr>
          <w:rFonts w:ascii="Times New Roman" w:hAnsi="Times New Roman"/>
          <w:color w:val="FF0000"/>
          <w:sz w:val="24"/>
          <w:szCs w:val="24"/>
        </w:rPr>
        <w:t xml:space="preserve"> only</w:t>
      </w:r>
      <w:r w:rsidRPr="008E2DFA">
        <w:rPr>
          <w:rFonts w:ascii="Times New Roman" w:hAnsi="Times New Roman"/>
          <w:color w:val="FF0000"/>
          <w:sz w:val="24"/>
          <w:szCs w:val="24"/>
        </w:rPr>
        <w:t xml:space="preserve"> </w:t>
      </w:r>
      <w:r w:rsidR="0083675F" w:rsidRPr="008E2DFA">
        <w:rPr>
          <w:rFonts w:ascii="Times New Roman" w:hAnsi="Times New Roman"/>
          <w:b/>
          <w:bCs/>
          <w:color w:val="FF0000"/>
          <w:sz w:val="24"/>
          <w:szCs w:val="24"/>
          <w:u w:val="single"/>
        </w:rPr>
        <w:t>TWO QUESTIONS</w:t>
      </w:r>
      <w:r w:rsidRPr="008E2DFA">
        <w:rPr>
          <w:rFonts w:ascii="Times New Roman" w:hAnsi="Times New Roman"/>
          <w:color w:val="FF0000"/>
          <w:sz w:val="24"/>
          <w:szCs w:val="24"/>
        </w:rPr>
        <w:t xml:space="preserve"> from the </w:t>
      </w:r>
      <w:r w:rsidR="0083675F" w:rsidRPr="008E2DFA">
        <w:rPr>
          <w:rFonts w:ascii="Times New Roman" w:hAnsi="Times New Roman"/>
          <w:color w:val="FF0000"/>
          <w:sz w:val="24"/>
          <w:szCs w:val="24"/>
        </w:rPr>
        <w:t xml:space="preserve">10 </w:t>
      </w:r>
      <w:r w:rsidRPr="008E2DFA">
        <w:rPr>
          <w:rFonts w:ascii="Times New Roman" w:hAnsi="Times New Roman"/>
          <w:color w:val="FF0000"/>
          <w:sz w:val="24"/>
          <w:szCs w:val="24"/>
        </w:rPr>
        <w:t>set out below.</w:t>
      </w:r>
    </w:p>
    <w:p w14:paraId="06680ACA" w14:textId="6072A45F" w:rsidR="0083675F" w:rsidRPr="008E2DFA" w:rsidRDefault="0083675F" w:rsidP="0083675F">
      <w:pPr>
        <w:spacing w:line="257" w:lineRule="auto"/>
        <w:jc w:val="center"/>
        <w:rPr>
          <w:rFonts w:ascii="Times New Roman" w:hAnsi="Times New Roman"/>
          <w:color w:val="FF0000"/>
          <w:sz w:val="24"/>
          <w:szCs w:val="24"/>
        </w:rPr>
      </w:pPr>
    </w:p>
    <w:p w14:paraId="2918CB2C" w14:textId="2F99530D" w:rsidR="0083675F" w:rsidRPr="008E2DFA" w:rsidRDefault="0083675F" w:rsidP="0083675F">
      <w:pPr>
        <w:spacing w:line="257" w:lineRule="auto"/>
        <w:jc w:val="center"/>
        <w:rPr>
          <w:rFonts w:ascii="Times New Roman" w:hAnsi="Times New Roman"/>
          <w:color w:val="FF0000"/>
          <w:sz w:val="24"/>
          <w:szCs w:val="24"/>
        </w:rPr>
      </w:pPr>
      <w:r w:rsidRPr="008E2DFA">
        <w:rPr>
          <w:rFonts w:ascii="Times New Roman" w:hAnsi="Times New Roman"/>
          <w:color w:val="FF0000"/>
          <w:sz w:val="24"/>
          <w:szCs w:val="24"/>
        </w:rPr>
        <w:t>Time permitted – 2 hours.</w:t>
      </w:r>
    </w:p>
    <w:p w14:paraId="2813E4F4" w14:textId="1E432635" w:rsidR="0083675F" w:rsidRPr="008E2DFA" w:rsidRDefault="0083675F" w:rsidP="0083675F">
      <w:pPr>
        <w:spacing w:line="257" w:lineRule="auto"/>
        <w:jc w:val="center"/>
        <w:rPr>
          <w:rFonts w:ascii="Times New Roman" w:hAnsi="Times New Roman"/>
          <w:color w:val="FF0000"/>
          <w:sz w:val="24"/>
          <w:szCs w:val="24"/>
        </w:rPr>
      </w:pPr>
    </w:p>
    <w:p w14:paraId="111D7043" w14:textId="316865E0" w:rsidR="0083675F" w:rsidRPr="008E2DFA" w:rsidRDefault="0083675F" w:rsidP="0083675F">
      <w:pPr>
        <w:spacing w:line="257" w:lineRule="auto"/>
        <w:jc w:val="center"/>
        <w:rPr>
          <w:rFonts w:ascii="Times New Roman" w:hAnsi="Times New Roman"/>
          <w:color w:val="FF0000"/>
          <w:sz w:val="24"/>
          <w:szCs w:val="24"/>
        </w:rPr>
      </w:pPr>
    </w:p>
    <w:p w14:paraId="0D190A4F" w14:textId="14AD3A90" w:rsidR="0083675F" w:rsidRPr="008E2DFA" w:rsidRDefault="0083675F" w:rsidP="0083675F">
      <w:pPr>
        <w:spacing w:line="257" w:lineRule="auto"/>
        <w:jc w:val="center"/>
        <w:rPr>
          <w:rFonts w:ascii="Times New Roman" w:hAnsi="Times New Roman"/>
          <w:color w:val="FF0000"/>
          <w:sz w:val="24"/>
          <w:szCs w:val="24"/>
        </w:rPr>
      </w:pPr>
    </w:p>
    <w:p w14:paraId="54AC7330" w14:textId="76CBE036" w:rsidR="0083675F" w:rsidRPr="008E2DFA" w:rsidRDefault="0083675F" w:rsidP="0083675F">
      <w:pPr>
        <w:spacing w:line="257" w:lineRule="auto"/>
        <w:jc w:val="center"/>
        <w:rPr>
          <w:rFonts w:ascii="Times New Roman" w:hAnsi="Times New Roman"/>
          <w:color w:val="FF0000"/>
          <w:sz w:val="24"/>
          <w:szCs w:val="24"/>
        </w:rPr>
      </w:pPr>
    </w:p>
    <w:p w14:paraId="0665676A" w14:textId="7B3D0148" w:rsidR="0083675F" w:rsidRPr="008E2DFA" w:rsidRDefault="0083675F" w:rsidP="0083675F">
      <w:pPr>
        <w:spacing w:line="257" w:lineRule="auto"/>
        <w:jc w:val="center"/>
        <w:rPr>
          <w:rFonts w:ascii="Times New Roman" w:hAnsi="Times New Roman"/>
          <w:color w:val="FF0000"/>
          <w:sz w:val="24"/>
          <w:szCs w:val="24"/>
        </w:rPr>
      </w:pPr>
    </w:p>
    <w:p w14:paraId="6E6714B3" w14:textId="03920673" w:rsidR="0083675F" w:rsidRPr="008E2DFA" w:rsidRDefault="0083675F" w:rsidP="0083675F">
      <w:pPr>
        <w:spacing w:line="257" w:lineRule="auto"/>
        <w:jc w:val="center"/>
        <w:rPr>
          <w:rFonts w:ascii="Times New Roman" w:hAnsi="Times New Roman"/>
          <w:color w:val="FF0000"/>
          <w:sz w:val="24"/>
          <w:szCs w:val="24"/>
        </w:rPr>
      </w:pPr>
    </w:p>
    <w:p w14:paraId="140E2127" w14:textId="7D1A918F" w:rsidR="0083675F" w:rsidRPr="008E2DFA" w:rsidRDefault="0083675F" w:rsidP="0083675F">
      <w:pPr>
        <w:spacing w:line="257" w:lineRule="auto"/>
        <w:jc w:val="center"/>
        <w:rPr>
          <w:rFonts w:ascii="Times New Roman" w:hAnsi="Times New Roman"/>
          <w:color w:val="FF0000"/>
          <w:sz w:val="24"/>
          <w:szCs w:val="24"/>
        </w:rPr>
      </w:pPr>
    </w:p>
    <w:p w14:paraId="7F4F0438" w14:textId="1561E07E" w:rsidR="0083675F" w:rsidRPr="008E2DFA" w:rsidRDefault="0083675F" w:rsidP="0083675F">
      <w:pPr>
        <w:spacing w:line="257" w:lineRule="auto"/>
        <w:jc w:val="center"/>
        <w:rPr>
          <w:rFonts w:ascii="Times New Roman" w:hAnsi="Times New Roman"/>
          <w:color w:val="FF0000"/>
          <w:sz w:val="24"/>
          <w:szCs w:val="24"/>
        </w:rPr>
      </w:pPr>
    </w:p>
    <w:p w14:paraId="66EDF6E5" w14:textId="5225A713" w:rsidR="0083675F" w:rsidRPr="008E2DFA" w:rsidRDefault="0083675F" w:rsidP="0083675F">
      <w:pPr>
        <w:spacing w:line="257" w:lineRule="auto"/>
        <w:jc w:val="center"/>
        <w:rPr>
          <w:rFonts w:ascii="Times New Roman" w:hAnsi="Times New Roman"/>
          <w:color w:val="FF0000"/>
          <w:sz w:val="24"/>
          <w:szCs w:val="24"/>
        </w:rPr>
      </w:pPr>
    </w:p>
    <w:p w14:paraId="098775B9" w14:textId="2CBBEA50" w:rsidR="0083675F" w:rsidRPr="008E2DFA" w:rsidRDefault="0083675F" w:rsidP="0083675F">
      <w:pPr>
        <w:spacing w:line="257" w:lineRule="auto"/>
        <w:jc w:val="center"/>
        <w:rPr>
          <w:rFonts w:ascii="Times New Roman" w:hAnsi="Times New Roman"/>
          <w:color w:val="FF0000"/>
          <w:sz w:val="24"/>
          <w:szCs w:val="24"/>
        </w:rPr>
      </w:pPr>
    </w:p>
    <w:p w14:paraId="4018CA11" w14:textId="16DD554E" w:rsidR="0083675F" w:rsidRDefault="0083675F" w:rsidP="0083675F">
      <w:pPr>
        <w:spacing w:line="257" w:lineRule="auto"/>
        <w:jc w:val="center"/>
        <w:rPr>
          <w:rFonts w:ascii="Times New Roman" w:hAnsi="Times New Roman"/>
          <w:color w:val="FF0000"/>
          <w:sz w:val="24"/>
          <w:szCs w:val="24"/>
        </w:rPr>
      </w:pPr>
    </w:p>
    <w:p w14:paraId="441E5F30" w14:textId="77777777" w:rsidR="008E2DFA" w:rsidRPr="008E2DFA" w:rsidRDefault="008E2DFA" w:rsidP="0083675F">
      <w:pPr>
        <w:spacing w:line="257" w:lineRule="auto"/>
        <w:jc w:val="center"/>
        <w:rPr>
          <w:rFonts w:ascii="Times New Roman" w:hAnsi="Times New Roman"/>
          <w:color w:val="FF0000"/>
          <w:sz w:val="24"/>
          <w:szCs w:val="24"/>
        </w:rPr>
      </w:pPr>
    </w:p>
    <w:p w14:paraId="0E5C7EE6" w14:textId="0D7CE7F8" w:rsidR="0083675F" w:rsidRPr="008E2DFA" w:rsidRDefault="0083675F" w:rsidP="0083675F">
      <w:pPr>
        <w:spacing w:line="257" w:lineRule="auto"/>
        <w:jc w:val="center"/>
        <w:rPr>
          <w:rFonts w:ascii="Times New Roman" w:hAnsi="Times New Roman"/>
          <w:color w:val="FF0000"/>
          <w:sz w:val="24"/>
          <w:szCs w:val="24"/>
        </w:rPr>
      </w:pPr>
    </w:p>
    <w:p w14:paraId="431EF7D6" w14:textId="1616A5D6" w:rsidR="004B6861" w:rsidRDefault="0083675F" w:rsidP="004B6861">
      <w:pPr>
        <w:spacing w:line="257" w:lineRule="auto"/>
        <w:jc w:val="center"/>
        <w:rPr>
          <w:rFonts w:ascii="Times New Roman" w:hAnsi="Times New Roman"/>
          <w:color w:val="FF0000"/>
          <w:sz w:val="28"/>
          <w:szCs w:val="28"/>
        </w:rPr>
      </w:pPr>
      <w:r w:rsidRPr="008E2DFA">
        <w:rPr>
          <w:rFonts w:ascii="Times New Roman" w:hAnsi="Times New Roman"/>
          <w:color w:val="FF0000"/>
          <w:sz w:val="28"/>
          <w:szCs w:val="28"/>
        </w:rPr>
        <w:lastRenderedPageBreak/>
        <w:t xml:space="preserve">Students should complete only </w:t>
      </w:r>
      <w:r w:rsidRPr="008E2DFA">
        <w:rPr>
          <w:rFonts w:ascii="Times New Roman" w:hAnsi="Times New Roman"/>
          <w:b/>
          <w:bCs/>
          <w:color w:val="FF0000"/>
          <w:sz w:val="28"/>
          <w:szCs w:val="28"/>
          <w:u w:val="single"/>
        </w:rPr>
        <w:t>TWO QUESTIONS</w:t>
      </w:r>
      <w:r w:rsidRPr="008E2DFA">
        <w:rPr>
          <w:rFonts w:ascii="Times New Roman" w:hAnsi="Times New Roman"/>
          <w:color w:val="FF0000"/>
          <w:sz w:val="28"/>
          <w:szCs w:val="28"/>
        </w:rPr>
        <w:t xml:space="preserve"> from the 10 set out below.</w:t>
      </w:r>
    </w:p>
    <w:p w14:paraId="3267BDB3" w14:textId="77777777" w:rsidR="008E2DFA" w:rsidRPr="004B6861" w:rsidRDefault="008E2DFA" w:rsidP="002407B0">
      <w:pPr>
        <w:spacing w:after="0" w:line="257" w:lineRule="auto"/>
        <w:jc w:val="center"/>
        <w:rPr>
          <w:rFonts w:ascii="Times New Roman" w:hAnsi="Times New Roman"/>
          <w:color w:val="FF0000"/>
          <w:sz w:val="24"/>
          <w:szCs w:val="24"/>
        </w:rPr>
      </w:pPr>
    </w:p>
    <w:p w14:paraId="40494FF2" w14:textId="3865D9EE" w:rsidR="002407B0" w:rsidRPr="004B6861" w:rsidRDefault="002407B0" w:rsidP="004B6861">
      <w:pPr>
        <w:pStyle w:val="ListParagraph"/>
        <w:numPr>
          <w:ilvl w:val="0"/>
          <w:numId w:val="3"/>
        </w:numPr>
        <w:spacing w:after="0"/>
        <w:ind w:left="360"/>
        <w:jc w:val="both"/>
        <w:rPr>
          <w:rFonts w:ascii="Times New Roman" w:hAnsi="Times New Roman"/>
          <w:color w:val="000000"/>
          <w:sz w:val="24"/>
          <w:szCs w:val="24"/>
        </w:rPr>
      </w:pPr>
      <w:r w:rsidRPr="004B6861">
        <w:rPr>
          <w:rFonts w:ascii="Times New Roman" w:hAnsi="Times New Roman"/>
          <w:color w:val="000000"/>
          <w:sz w:val="24"/>
          <w:szCs w:val="24"/>
        </w:rPr>
        <w:t>Explain the concept of judicial precedent and its role in the English legal system. How does it contribute to the development of law and what are the potential limitations of relying on precedent?</w:t>
      </w:r>
    </w:p>
    <w:p w14:paraId="6C5F4D13" w14:textId="77777777" w:rsidR="002407B0" w:rsidRPr="004B6861" w:rsidRDefault="002407B0" w:rsidP="004B6861">
      <w:pPr>
        <w:pStyle w:val="ListParagraph"/>
        <w:spacing w:after="0"/>
        <w:ind w:left="360"/>
        <w:jc w:val="both"/>
        <w:rPr>
          <w:rFonts w:ascii="Times New Roman" w:hAnsi="Times New Roman"/>
          <w:color w:val="000000"/>
          <w:sz w:val="24"/>
          <w:szCs w:val="24"/>
        </w:rPr>
      </w:pPr>
    </w:p>
    <w:p w14:paraId="60FA9A9B" w14:textId="751D77CB" w:rsidR="002407B0" w:rsidRPr="004B6861" w:rsidRDefault="002407B0" w:rsidP="004B6861">
      <w:pPr>
        <w:pStyle w:val="ListParagraph"/>
        <w:numPr>
          <w:ilvl w:val="0"/>
          <w:numId w:val="3"/>
        </w:numPr>
        <w:spacing w:after="0"/>
        <w:ind w:left="360"/>
        <w:jc w:val="both"/>
        <w:rPr>
          <w:rFonts w:ascii="Times New Roman" w:hAnsi="Times New Roman"/>
          <w:color w:val="000000"/>
          <w:sz w:val="24"/>
          <w:szCs w:val="24"/>
        </w:rPr>
      </w:pPr>
      <w:r w:rsidRPr="004B6861">
        <w:rPr>
          <w:rFonts w:ascii="Times New Roman" w:hAnsi="Times New Roman"/>
          <w:color w:val="000000"/>
          <w:sz w:val="24"/>
          <w:szCs w:val="24"/>
        </w:rPr>
        <w:t>Analyse the sources of English law, including common law, statute law, and delegated legislation.</w:t>
      </w:r>
    </w:p>
    <w:p w14:paraId="0EDE7178" w14:textId="77777777" w:rsidR="002407B0" w:rsidRPr="004B6861" w:rsidRDefault="002407B0" w:rsidP="004B6861">
      <w:pPr>
        <w:pStyle w:val="ListParagraph"/>
        <w:ind w:left="360"/>
        <w:rPr>
          <w:rFonts w:ascii="Times New Roman" w:hAnsi="Times New Roman"/>
          <w:color w:val="000000"/>
          <w:sz w:val="24"/>
          <w:szCs w:val="24"/>
        </w:rPr>
      </w:pPr>
    </w:p>
    <w:p w14:paraId="79355A84" w14:textId="11CFA79C" w:rsidR="002407B0" w:rsidRPr="004B6861" w:rsidRDefault="002407B0" w:rsidP="004B6861">
      <w:pPr>
        <w:pStyle w:val="ListParagraph"/>
        <w:numPr>
          <w:ilvl w:val="0"/>
          <w:numId w:val="3"/>
        </w:numPr>
        <w:spacing w:after="0"/>
        <w:ind w:left="360"/>
        <w:jc w:val="both"/>
        <w:rPr>
          <w:rFonts w:ascii="Times New Roman" w:hAnsi="Times New Roman"/>
          <w:color w:val="000000"/>
          <w:sz w:val="24"/>
          <w:szCs w:val="24"/>
        </w:rPr>
      </w:pPr>
      <w:r w:rsidRPr="004B6861">
        <w:rPr>
          <w:rFonts w:ascii="Times New Roman" w:hAnsi="Times New Roman"/>
          <w:color w:val="000000"/>
          <w:sz w:val="24"/>
          <w:szCs w:val="24"/>
        </w:rPr>
        <w:t>Discuss the separation of powers in the English legal system and its impact on the administration of justice. How does the separation of powers prevent the abuse of power?</w:t>
      </w:r>
    </w:p>
    <w:p w14:paraId="676C85C1" w14:textId="77777777" w:rsidR="002407B0" w:rsidRPr="004B6861" w:rsidRDefault="002407B0" w:rsidP="004B6861">
      <w:pPr>
        <w:spacing w:after="0"/>
        <w:ind w:left="-360"/>
        <w:jc w:val="both"/>
        <w:rPr>
          <w:rFonts w:ascii="Times New Roman" w:hAnsi="Times New Roman"/>
          <w:color w:val="000000"/>
          <w:sz w:val="24"/>
          <w:szCs w:val="24"/>
        </w:rPr>
      </w:pPr>
    </w:p>
    <w:p w14:paraId="090A0A89" w14:textId="77777777" w:rsidR="002407B0" w:rsidRPr="004B6861" w:rsidRDefault="002407B0" w:rsidP="004B6861">
      <w:pPr>
        <w:pStyle w:val="ListParagraph"/>
        <w:numPr>
          <w:ilvl w:val="0"/>
          <w:numId w:val="3"/>
        </w:numPr>
        <w:spacing w:after="0"/>
        <w:ind w:left="360"/>
        <w:jc w:val="both"/>
        <w:rPr>
          <w:rFonts w:ascii="Times New Roman" w:hAnsi="Times New Roman"/>
          <w:color w:val="000000"/>
          <w:sz w:val="24"/>
          <w:szCs w:val="24"/>
        </w:rPr>
      </w:pPr>
      <w:r w:rsidRPr="004B6861">
        <w:rPr>
          <w:rFonts w:ascii="Times New Roman" w:hAnsi="Times New Roman"/>
          <w:color w:val="000000"/>
          <w:sz w:val="24"/>
          <w:szCs w:val="24"/>
        </w:rPr>
        <w:t>Critically evaluate the role of the judiciary in the English legal system, considering its powers and limitations.</w:t>
      </w:r>
    </w:p>
    <w:p w14:paraId="351C0ABF" w14:textId="77777777" w:rsidR="002407B0" w:rsidRPr="004B6861" w:rsidRDefault="002407B0" w:rsidP="004B6861">
      <w:pPr>
        <w:spacing w:after="0"/>
        <w:ind w:left="-360"/>
        <w:jc w:val="both"/>
        <w:rPr>
          <w:rFonts w:ascii="Times New Roman" w:hAnsi="Times New Roman"/>
          <w:color w:val="000000"/>
          <w:sz w:val="24"/>
          <w:szCs w:val="24"/>
        </w:rPr>
      </w:pPr>
    </w:p>
    <w:p w14:paraId="5CAD3160" w14:textId="412DBA91" w:rsidR="002407B0" w:rsidRPr="004B6861" w:rsidRDefault="002407B0" w:rsidP="004B6861">
      <w:pPr>
        <w:pStyle w:val="ListParagraph"/>
        <w:numPr>
          <w:ilvl w:val="0"/>
          <w:numId w:val="3"/>
        </w:numPr>
        <w:spacing w:after="0"/>
        <w:ind w:left="360"/>
        <w:jc w:val="both"/>
        <w:rPr>
          <w:rFonts w:ascii="Times New Roman" w:hAnsi="Times New Roman"/>
          <w:color w:val="000000"/>
          <w:sz w:val="24"/>
          <w:szCs w:val="24"/>
        </w:rPr>
      </w:pPr>
      <w:r w:rsidRPr="004B6861">
        <w:rPr>
          <w:rFonts w:ascii="Times New Roman" w:hAnsi="Times New Roman"/>
          <w:color w:val="000000"/>
          <w:sz w:val="24"/>
          <w:szCs w:val="24"/>
        </w:rPr>
        <w:t>Discuss the rights of the accused in the English criminal justice system, including the presumption of innocence and the right to a fair trial.</w:t>
      </w:r>
    </w:p>
    <w:p w14:paraId="54B17521" w14:textId="77777777" w:rsidR="002407B0" w:rsidRPr="004B6861" w:rsidRDefault="002407B0" w:rsidP="004B6861">
      <w:pPr>
        <w:spacing w:after="0"/>
        <w:ind w:left="-360"/>
        <w:jc w:val="both"/>
        <w:rPr>
          <w:rFonts w:ascii="Times New Roman" w:hAnsi="Times New Roman"/>
          <w:color w:val="000000"/>
          <w:sz w:val="24"/>
          <w:szCs w:val="24"/>
        </w:rPr>
      </w:pPr>
    </w:p>
    <w:p w14:paraId="7B4C2941" w14:textId="5A5F5163" w:rsidR="002407B0" w:rsidRPr="004B6861" w:rsidRDefault="002407B0" w:rsidP="004B6861">
      <w:pPr>
        <w:pStyle w:val="ListParagraph"/>
        <w:numPr>
          <w:ilvl w:val="0"/>
          <w:numId w:val="3"/>
        </w:numPr>
        <w:spacing w:after="0"/>
        <w:ind w:left="360"/>
        <w:jc w:val="both"/>
        <w:rPr>
          <w:rFonts w:ascii="Times New Roman" w:hAnsi="Times New Roman"/>
          <w:color w:val="000000"/>
          <w:sz w:val="24"/>
          <w:szCs w:val="24"/>
        </w:rPr>
      </w:pPr>
      <w:r w:rsidRPr="004B6861">
        <w:rPr>
          <w:rFonts w:ascii="Times New Roman" w:hAnsi="Times New Roman"/>
          <w:color w:val="000000"/>
          <w:sz w:val="24"/>
          <w:szCs w:val="24"/>
        </w:rPr>
        <w:t>Analyse the different types of criminal defences, such as self-defence, insanity, and duress.</w:t>
      </w:r>
    </w:p>
    <w:p w14:paraId="1C787A7D" w14:textId="77777777" w:rsidR="002407B0" w:rsidRPr="004B6861" w:rsidRDefault="002407B0" w:rsidP="004B6861">
      <w:pPr>
        <w:spacing w:after="0"/>
        <w:ind w:left="-360"/>
        <w:jc w:val="both"/>
        <w:rPr>
          <w:rFonts w:ascii="Times New Roman" w:hAnsi="Times New Roman"/>
          <w:color w:val="000000"/>
          <w:sz w:val="24"/>
          <w:szCs w:val="24"/>
        </w:rPr>
      </w:pPr>
    </w:p>
    <w:p w14:paraId="33D7ACB5" w14:textId="77777777" w:rsidR="002407B0" w:rsidRPr="004B6861" w:rsidRDefault="002407B0" w:rsidP="004B6861">
      <w:pPr>
        <w:pStyle w:val="ListParagraph"/>
        <w:numPr>
          <w:ilvl w:val="0"/>
          <w:numId w:val="3"/>
        </w:numPr>
        <w:spacing w:after="0"/>
        <w:ind w:left="360"/>
        <w:jc w:val="both"/>
        <w:rPr>
          <w:rFonts w:ascii="Times New Roman" w:hAnsi="Times New Roman"/>
          <w:color w:val="000000"/>
          <w:sz w:val="24"/>
          <w:szCs w:val="24"/>
        </w:rPr>
      </w:pPr>
      <w:r w:rsidRPr="004B6861">
        <w:rPr>
          <w:rFonts w:ascii="Times New Roman" w:hAnsi="Times New Roman"/>
          <w:color w:val="000000"/>
          <w:sz w:val="24"/>
          <w:szCs w:val="24"/>
        </w:rPr>
        <w:t>Discuss the sentencing process in the English criminal justice system, including the factors considered by judges when determining appropriate punishments.</w:t>
      </w:r>
    </w:p>
    <w:p w14:paraId="755EF79B" w14:textId="77777777" w:rsidR="002407B0" w:rsidRPr="004B6861" w:rsidRDefault="002407B0" w:rsidP="004B6861">
      <w:pPr>
        <w:spacing w:after="0"/>
        <w:ind w:left="-360"/>
        <w:jc w:val="both"/>
        <w:rPr>
          <w:rFonts w:ascii="Times New Roman" w:hAnsi="Times New Roman"/>
          <w:color w:val="000000"/>
          <w:sz w:val="24"/>
          <w:szCs w:val="24"/>
        </w:rPr>
      </w:pPr>
    </w:p>
    <w:p w14:paraId="28982969" w14:textId="77777777" w:rsidR="002407B0" w:rsidRPr="004B6861" w:rsidRDefault="002407B0" w:rsidP="004B6861">
      <w:pPr>
        <w:pStyle w:val="ListParagraph"/>
        <w:numPr>
          <w:ilvl w:val="0"/>
          <w:numId w:val="3"/>
        </w:numPr>
        <w:spacing w:after="0"/>
        <w:ind w:left="360"/>
        <w:jc w:val="both"/>
        <w:rPr>
          <w:rFonts w:ascii="Times New Roman" w:hAnsi="Times New Roman"/>
          <w:color w:val="000000"/>
          <w:sz w:val="24"/>
          <w:szCs w:val="24"/>
        </w:rPr>
      </w:pPr>
      <w:r w:rsidRPr="004B6861">
        <w:rPr>
          <w:rFonts w:ascii="Times New Roman" w:hAnsi="Times New Roman"/>
          <w:color w:val="000000"/>
          <w:sz w:val="24"/>
          <w:szCs w:val="24"/>
        </w:rPr>
        <w:t>Critically examine the role of the Law Commission in reforming and modernizing English law.</w:t>
      </w:r>
    </w:p>
    <w:p w14:paraId="442AC08B" w14:textId="77777777" w:rsidR="002407B0" w:rsidRPr="004B6861" w:rsidRDefault="002407B0" w:rsidP="004B6861">
      <w:pPr>
        <w:pStyle w:val="ListParagraph"/>
        <w:ind w:left="360"/>
        <w:rPr>
          <w:rFonts w:ascii="Times New Roman" w:hAnsi="Times New Roman"/>
          <w:color w:val="000000"/>
          <w:sz w:val="24"/>
          <w:szCs w:val="24"/>
        </w:rPr>
      </w:pPr>
    </w:p>
    <w:p w14:paraId="67A1C5B6" w14:textId="2B5E5C1D" w:rsidR="002407B0" w:rsidRPr="004B6861" w:rsidRDefault="002407B0" w:rsidP="004B6861">
      <w:pPr>
        <w:pStyle w:val="ListParagraph"/>
        <w:numPr>
          <w:ilvl w:val="0"/>
          <w:numId w:val="3"/>
        </w:numPr>
        <w:spacing w:after="0"/>
        <w:ind w:left="360"/>
        <w:jc w:val="both"/>
        <w:rPr>
          <w:rFonts w:ascii="Times New Roman" w:hAnsi="Times New Roman"/>
          <w:color w:val="000000"/>
          <w:sz w:val="24"/>
          <w:szCs w:val="24"/>
        </w:rPr>
      </w:pPr>
      <w:r w:rsidRPr="004B6861">
        <w:rPr>
          <w:rFonts w:ascii="Times New Roman" w:hAnsi="Times New Roman"/>
          <w:color w:val="1F1F1F"/>
          <w:sz w:val="24"/>
          <w:szCs w:val="24"/>
          <w:shd w:val="clear" w:color="auto" w:fill="FFFFFF"/>
        </w:rPr>
        <w:t>Analyse the role of juries in the English criminal justice system. Consider the arguments for and against jury trials and evaluate their effectiveness in ensuring fair trials.</w:t>
      </w:r>
    </w:p>
    <w:p w14:paraId="1530327C" w14:textId="77777777" w:rsidR="002407B0" w:rsidRPr="004B6861" w:rsidRDefault="002407B0" w:rsidP="004B6861">
      <w:pPr>
        <w:pStyle w:val="ListParagraph"/>
        <w:ind w:left="360"/>
        <w:rPr>
          <w:rFonts w:ascii="Times New Roman" w:hAnsi="Times New Roman"/>
          <w:color w:val="000000"/>
          <w:sz w:val="24"/>
          <w:szCs w:val="24"/>
        </w:rPr>
      </w:pPr>
    </w:p>
    <w:p w14:paraId="5824C1EB" w14:textId="4EF70024" w:rsidR="002407B0" w:rsidRPr="004B6861" w:rsidRDefault="002407B0" w:rsidP="004B6861">
      <w:pPr>
        <w:pStyle w:val="ListParagraph"/>
        <w:numPr>
          <w:ilvl w:val="0"/>
          <w:numId w:val="3"/>
        </w:numPr>
        <w:spacing w:after="0"/>
        <w:ind w:left="360"/>
        <w:jc w:val="both"/>
        <w:rPr>
          <w:rFonts w:ascii="Times New Roman" w:hAnsi="Times New Roman"/>
          <w:color w:val="000000"/>
          <w:sz w:val="24"/>
          <w:szCs w:val="24"/>
        </w:rPr>
      </w:pPr>
      <w:r w:rsidRPr="004B6861">
        <w:rPr>
          <w:rFonts w:ascii="Times New Roman" w:hAnsi="Times New Roman"/>
          <w:color w:val="000000"/>
          <w:sz w:val="24"/>
          <w:szCs w:val="24"/>
        </w:rPr>
        <w:t>Discuss the concept of equity and its role in the English legal system. How does equity supplement the common law and provide more flexible remedies?</w:t>
      </w:r>
    </w:p>
    <w:p w14:paraId="79C412A4" w14:textId="77777777" w:rsidR="008E2DFA" w:rsidRPr="002407B0" w:rsidRDefault="008E2DFA" w:rsidP="002407B0">
      <w:pPr>
        <w:ind w:left="360"/>
        <w:rPr>
          <w:rFonts w:ascii="Times New Roman" w:hAnsi="Times New Roman"/>
          <w:color w:val="000000"/>
          <w:sz w:val="24"/>
          <w:szCs w:val="24"/>
        </w:rPr>
      </w:pPr>
    </w:p>
    <w:p w14:paraId="3E2359BB" w14:textId="77777777" w:rsidR="0083675F" w:rsidRPr="008E2DFA" w:rsidRDefault="0083675F" w:rsidP="0083675F">
      <w:pPr>
        <w:spacing w:line="257" w:lineRule="auto"/>
        <w:jc w:val="center"/>
        <w:rPr>
          <w:rFonts w:ascii="Times New Roman" w:hAnsi="Times New Roman"/>
          <w:color w:val="FF0000"/>
          <w:sz w:val="24"/>
          <w:szCs w:val="24"/>
        </w:rPr>
      </w:pPr>
    </w:p>
    <w:p w14:paraId="60061E4C" w14:textId="6E8DBFBB" w:rsidR="0010074B" w:rsidRPr="008E2DFA" w:rsidRDefault="00534B0E" w:rsidP="00534B0E">
      <w:pPr>
        <w:jc w:val="center"/>
        <w:rPr>
          <w:rFonts w:ascii="Times New Roman" w:hAnsi="Times New Roman"/>
          <w:b/>
          <w:bCs/>
          <w:sz w:val="24"/>
          <w:szCs w:val="24"/>
          <w:u w:val="single"/>
        </w:rPr>
      </w:pPr>
      <w:r w:rsidRPr="008E2DFA">
        <w:rPr>
          <w:rFonts w:ascii="Times New Roman" w:hAnsi="Times New Roman"/>
          <w:b/>
          <w:bCs/>
          <w:sz w:val="24"/>
          <w:szCs w:val="24"/>
          <w:u w:val="single"/>
        </w:rPr>
        <w:t>END OF PAPER</w:t>
      </w:r>
    </w:p>
    <w:p w14:paraId="6DC94181" w14:textId="77777777" w:rsidR="0083675F" w:rsidRPr="00726D82" w:rsidRDefault="0083675F" w:rsidP="00726D82">
      <w:pPr>
        <w:rPr>
          <w:b/>
          <w:bCs/>
          <w:sz w:val="28"/>
          <w:szCs w:val="28"/>
          <w:u w:val="single"/>
        </w:rPr>
      </w:pPr>
    </w:p>
    <w:sectPr w:rsidR="0083675F" w:rsidRPr="00726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B2A5F"/>
    <w:multiLevelType w:val="hybridMultilevel"/>
    <w:tmpl w:val="92381A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145AC8"/>
    <w:multiLevelType w:val="hybridMultilevel"/>
    <w:tmpl w:val="E9363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3A54F9"/>
    <w:multiLevelType w:val="hybridMultilevel"/>
    <w:tmpl w:val="2FEE214C"/>
    <w:lvl w:ilvl="0" w:tplc="DFA08938">
      <w:start w:val="1"/>
      <w:numFmt w:val="decimal"/>
      <w:lvlText w:val="%1."/>
      <w:lvlJc w:val="left"/>
      <w:pPr>
        <w:ind w:left="720" w:hanging="360"/>
      </w:pPr>
    </w:lvl>
    <w:lvl w:ilvl="1" w:tplc="BC941860">
      <w:start w:val="1"/>
      <w:numFmt w:val="lowerLetter"/>
      <w:lvlText w:val="%2."/>
      <w:lvlJc w:val="left"/>
      <w:pPr>
        <w:ind w:left="1440" w:hanging="360"/>
      </w:pPr>
    </w:lvl>
    <w:lvl w:ilvl="2" w:tplc="8480C706">
      <w:start w:val="1"/>
      <w:numFmt w:val="lowerRoman"/>
      <w:lvlText w:val="%3."/>
      <w:lvlJc w:val="right"/>
      <w:pPr>
        <w:ind w:left="2160" w:hanging="180"/>
      </w:pPr>
    </w:lvl>
    <w:lvl w:ilvl="3" w:tplc="AF5E375A">
      <w:start w:val="1"/>
      <w:numFmt w:val="decimal"/>
      <w:lvlText w:val="%4."/>
      <w:lvlJc w:val="left"/>
      <w:pPr>
        <w:ind w:left="2880" w:hanging="360"/>
      </w:pPr>
    </w:lvl>
    <w:lvl w:ilvl="4" w:tplc="CA58185A">
      <w:start w:val="1"/>
      <w:numFmt w:val="lowerLetter"/>
      <w:lvlText w:val="%5."/>
      <w:lvlJc w:val="left"/>
      <w:pPr>
        <w:ind w:left="3600" w:hanging="360"/>
      </w:pPr>
    </w:lvl>
    <w:lvl w:ilvl="5" w:tplc="7F820992">
      <w:start w:val="1"/>
      <w:numFmt w:val="lowerRoman"/>
      <w:lvlText w:val="%6."/>
      <w:lvlJc w:val="right"/>
      <w:pPr>
        <w:ind w:left="4320" w:hanging="180"/>
      </w:pPr>
    </w:lvl>
    <w:lvl w:ilvl="6" w:tplc="99A02106">
      <w:start w:val="1"/>
      <w:numFmt w:val="decimal"/>
      <w:lvlText w:val="%7."/>
      <w:lvlJc w:val="left"/>
      <w:pPr>
        <w:ind w:left="5040" w:hanging="360"/>
      </w:pPr>
    </w:lvl>
    <w:lvl w:ilvl="7" w:tplc="501A9002">
      <w:start w:val="1"/>
      <w:numFmt w:val="lowerLetter"/>
      <w:lvlText w:val="%8."/>
      <w:lvlJc w:val="left"/>
      <w:pPr>
        <w:ind w:left="5760" w:hanging="360"/>
      </w:pPr>
    </w:lvl>
    <w:lvl w:ilvl="8" w:tplc="4942C56C">
      <w:start w:val="1"/>
      <w:numFmt w:val="lowerRoman"/>
      <w:lvlText w:val="%9."/>
      <w:lvlJc w:val="right"/>
      <w:pPr>
        <w:ind w:left="6480" w:hanging="180"/>
      </w:pPr>
    </w:lvl>
  </w:abstractNum>
  <w:num w:numId="1" w16cid:durableId="1693341262">
    <w:abstractNumId w:val="2"/>
  </w:num>
  <w:num w:numId="2" w16cid:durableId="188839342">
    <w:abstractNumId w:val="0"/>
  </w:num>
  <w:num w:numId="3" w16cid:durableId="2060005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74B"/>
    <w:rsid w:val="0001590F"/>
    <w:rsid w:val="0006528B"/>
    <w:rsid w:val="000A5731"/>
    <w:rsid w:val="0010074B"/>
    <w:rsid w:val="00126BC6"/>
    <w:rsid w:val="001B6AC9"/>
    <w:rsid w:val="0022287E"/>
    <w:rsid w:val="00222D0F"/>
    <w:rsid w:val="00231E23"/>
    <w:rsid w:val="002407B0"/>
    <w:rsid w:val="0026366E"/>
    <w:rsid w:val="002B2FD7"/>
    <w:rsid w:val="003C0A99"/>
    <w:rsid w:val="0045004B"/>
    <w:rsid w:val="00453898"/>
    <w:rsid w:val="004B6861"/>
    <w:rsid w:val="0051274B"/>
    <w:rsid w:val="00534B0E"/>
    <w:rsid w:val="005E4A5A"/>
    <w:rsid w:val="006F7FB4"/>
    <w:rsid w:val="00726D82"/>
    <w:rsid w:val="00733C27"/>
    <w:rsid w:val="00742FB5"/>
    <w:rsid w:val="007813A4"/>
    <w:rsid w:val="00797915"/>
    <w:rsid w:val="0083675F"/>
    <w:rsid w:val="008E2DFA"/>
    <w:rsid w:val="009418A2"/>
    <w:rsid w:val="00974250"/>
    <w:rsid w:val="00A24B4D"/>
    <w:rsid w:val="00AE0DFB"/>
    <w:rsid w:val="00CB1F54"/>
    <w:rsid w:val="00CB2C25"/>
    <w:rsid w:val="00D53C27"/>
    <w:rsid w:val="00E518D3"/>
    <w:rsid w:val="00E76802"/>
    <w:rsid w:val="00E8471C"/>
    <w:rsid w:val="00F71E8E"/>
    <w:rsid w:val="00F80C74"/>
    <w:rsid w:val="00F90613"/>
    <w:rsid w:val="17F3B94A"/>
    <w:rsid w:val="3D05C4AD"/>
    <w:rsid w:val="42864A90"/>
    <w:rsid w:val="4A9F8EDF"/>
    <w:rsid w:val="4DB7A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ADEF"/>
  <w15:chartTrackingRefBased/>
  <w15:docId w15:val="{809EA307-2C69-4B5B-8856-14F1BE3C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83675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527">
      <w:bodyDiv w:val="1"/>
      <w:marLeft w:val="0"/>
      <w:marRight w:val="0"/>
      <w:marTop w:val="0"/>
      <w:marBottom w:val="0"/>
      <w:divBdr>
        <w:top w:val="none" w:sz="0" w:space="0" w:color="auto"/>
        <w:left w:val="none" w:sz="0" w:space="0" w:color="auto"/>
        <w:bottom w:val="none" w:sz="0" w:space="0" w:color="auto"/>
        <w:right w:val="none" w:sz="0" w:space="0" w:color="auto"/>
      </w:divBdr>
      <w:divsChild>
        <w:div w:id="40709366">
          <w:marLeft w:val="0"/>
          <w:marRight w:val="0"/>
          <w:marTop w:val="0"/>
          <w:marBottom w:val="0"/>
          <w:divBdr>
            <w:top w:val="none" w:sz="0" w:space="0" w:color="auto"/>
            <w:left w:val="none" w:sz="0" w:space="0" w:color="auto"/>
            <w:bottom w:val="none" w:sz="0" w:space="0" w:color="auto"/>
            <w:right w:val="none" w:sz="0" w:space="0" w:color="auto"/>
          </w:divBdr>
          <w:divsChild>
            <w:div w:id="1630235055">
              <w:marLeft w:val="0"/>
              <w:marRight w:val="0"/>
              <w:marTop w:val="0"/>
              <w:marBottom w:val="0"/>
              <w:divBdr>
                <w:top w:val="none" w:sz="0" w:space="0" w:color="auto"/>
                <w:left w:val="none" w:sz="0" w:space="0" w:color="auto"/>
                <w:bottom w:val="none" w:sz="0" w:space="0" w:color="auto"/>
                <w:right w:val="none" w:sz="0" w:space="0" w:color="auto"/>
              </w:divBdr>
              <w:divsChild>
                <w:div w:id="18433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4972">
      <w:bodyDiv w:val="1"/>
      <w:marLeft w:val="0"/>
      <w:marRight w:val="0"/>
      <w:marTop w:val="0"/>
      <w:marBottom w:val="0"/>
      <w:divBdr>
        <w:top w:val="none" w:sz="0" w:space="0" w:color="auto"/>
        <w:left w:val="none" w:sz="0" w:space="0" w:color="auto"/>
        <w:bottom w:val="none" w:sz="0" w:space="0" w:color="auto"/>
        <w:right w:val="none" w:sz="0" w:space="0" w:color="auto"/>
      </w:divBdr>
      <w:divsChild>
        <w:div w:id="2004702781">
          <w:marLeft w:val="0"/>
          <w:marRight w:val="0"/>
          <w:marTop w:val="0"/>
          <w:marBottom w:val="0"/>
          <w:divBdr>
            <w:top w:val="none" w:sz="0" w:space="0" w:color="auto"/>
            <w:left w:val="none" w:sz="0" w:space="0" w:color="auto"/>
            <w:bottom w:val="none" w:sz="0" w:space="0" w:color="auto"/>
            <w:right w:val="none" w:sz="0" w:space="0" w:color="auto"/>
          </w:divBdr>
          <w:divsChild>
            <w:div w:id="1211192239">
              <w:marLeft w:val="0"/>
              <w:marRight w:val="0"/>
              <w:marTop w:val="0"/>
              <w:marBottom w:val="0"/>
              <w:divBdr>
                <w:top w:val="none" w:sz="0" w:space="0" w:color="auto"/>
                <w:left w:val="none" w:sz="0" w:space="0" w:color="auto"/>
                <w:bottom w:val="none" w:sz="0" w:space="0" w:color="auto"/>
                <w:right w:val="none" w:sz="0" w:space="0" w:color="auto"/>
              </w:divBdr>
              <w:divsChild>
                <w:div w:id="1788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4423">
      <w:bodyDiv w:val="1"/>
      <w:marLeft w:val="0"/>
      <w:marRight w:val="0"/>
      <w:marTop w:val="0"/>
      <w:marBottom w:val="0"/>
      <w:divBdr>
        <w:top w:val="none" w:sz="0" w:space="0" w:color="auto"/>
        <w:left w:val="none" w:sz="0" w:space="0" w:color="auto"/>
        <w:bottom w:val="none" w:sz="0" w:space="0" w:color="auto"/>
        <w:right w:val="none" w:sz="0" w:space="0" w:color="auto"/>
      </w:divBdr>
      <w:divsChild>
        <w:div w:id="203059399">
          <w:marLeft w:val="0"/>
          <w:marRight w:val="0"/>
          <w:marTop w:val="0"/>
          <w:marBottom w:val="0"/>
          <w:divBdr>
            <w:top w:val="none" w:sz="0" w:space="0" w:color="auto"/>
            <w:left w:val="none" w:sz="0" w:space="0" w:color="auto"/>
            <w:bottom w:val="none" w:sz="0" w:space="0" w:color="auto"/>
            <w:right w:val="none" w:sz="0" w:space="0" w:color="auto"/>
          </w:divBdr>
          <w:divsChild>
            <w:div w:id="768814801">
              <w:marLeft w:val="0"/>
              <w:marRight w:val="0"/>
              <w:marTop w:val="0"/>
              <w:marBottom w:val="0"/>
              <w:divBdr>
                <w:top w:val="none" w:sz="0" w:space="0" w:color="auto"/>
                <w:left w:val="none" w:sz="0" w:space="0" w:color="auto"/>
                <w:bottom w:val="none" w:sz="0" w:space="0" w:color="auto"/>
                <w:right w:val="none" w:sz="0" w:space="0" w:color="auto"/>
              </w:divBdr>
              <w:divsChild>
                <w:div w:id="645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5753">
      <w:bodyDiv w:val="1"/>
      <w:marLeft w:val="0"/>
      <w:marRight w:val="0"/>
      <w:marTop w:val="0"/>
      <w:marBottom w:val="0"/>
      <w:divBdr>
        <w:top w:val="none" w:sz="0" w:space="0" w:color="auto"/>
        <w:left w:val="none" w:sz="0" w:space="0" w:color="auto"/>
        <w:bottom w:val="none" w:sz="0" w:space="0" w:color="auto"/>
        <w:right w:val="none" w:sz="0" w:space="0" w:color="auto"/>
      </w:divBdr>
    </w:div>
    <w:div w:id="933199243">
      <w:bodyDiv w:val="1"/>
      <w:marLeft w:val="0"/>
      <w:marRight w:val="0"/>
      <w:marTop w:val="0"/>
      <w:marBottom w:val="0"/>
      <w:divBdr>
        <w:top w:val="none" w:sz="0" w:space="0" w:color="auto"/>
        <w:left w:val="none" w:sz="0" w:space="0" w:color="auto"/>
        <w:bottom w:val="none" w:sz="0" w:space="0" w:color="auto"/>
        <w:right w:val="none" w:sz="0" w:space="0" w:color="auto"/>
      </w:divBdr>
      <w:divsChild>
        <w:div w:id="1117748631">
          <w:marLeft w:val="0"/>
          <w:marRight w:val="0"/>
          <w:marTop w:val="0"/>
          <w:marBottom w:val="0"/>
          <w:divBdr>
            <w:top w:val="none" w:sz="0" w:space="0" w:color="auto"/>
            <w:left w:val="none" w:sz="0" w:space="0" w:color="auto"/>
            <w:bottom w:val="none" w:sz="0" w:space="0" w:color="auto"/>
            <w:right w:val="none" w:sz="0" w:space="0" w:color="auto"/>
          </w:divBdr>
          <w:divsChild>
            <w:div w:id="318190033">
              <w:marLeft w:val="0"/>
              <w:marRight w:val="0"/>
              <w:marTop w:val="0"/>
              <w:marBottom w:val="0"/>
              <w:divBdr>
                <w:top w:val="none" w:sz="0" w:space="0" w:color="auto"/>
                <w:left w:val="none" w:sz="0" w:space="0" w:color="auto"/>
                <w:bottom w:val="none" w:sz="0" w:space="0" w:color="auto"/>
                <w:right w:val="none" w:sz="0" w:space="0" w:color="auto"/>
              </w:divBdr>
              <w:divsChild>
                <w:div w:id="11205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3221">
      <w:bodyDiv w:val="1"/>
      <w:marLeft w:val="0"/>
      <w:marRight w:val="0"/>
      <w:marTop w:val="0"/>
      <w:marBottom w:val="0"/>
      <w:divBdr>
        <w:top w:val="none" w:sz="0" w:space="0" w:color="auto"/>
        <w:left w:val="none" w:sz="0" w:space="0" w:color="auto"/>
        <w:bottom w:val="none" w:sz="0" w:space="0" w:color="auto"/>
        <w:right w:val="none" w:sz="0" w:space="0" w:color="auto"/>
      </w:divBdr>
    </w:div>
    <w:div w:id="1389692410">
      <w:bodyDiv w:val="1"/>
      <w:marLeft w:val="0"/>
      <w:marRight w:val="0"/>
      <w:marTop w:val="0"/>
      <w:marBottom w:val="0"/>
      <w:divBdr>
        <w:top w:val="none" w:sz="0" w:space="0" w:color="auto"/>
        <w:left w:val="none" w:sz="0" w:space="0" w:color="auto"/>
        <w:bottom w:val="none" w:sz="0" w:space="0" w:color="auto"/>
        <w:right w:val="none" w:sz="0" w:space="0" w:color="auto"/>
      </w:divBdr>
      <w:divsChild>
        <w:div w:id="336470344">
          <w:marLeft w:val="0"/>
          <w:marRight w:val="0"/>
          <w:marTop w:val="0"/>
          <w:marBottom w:val="0"/>
          <w:divBdr>
            <w:top w:val="none" w:sz="0" w:space="0" w:color="auto"/>
            <w:left w:val="none" w:sz="0" w:space="0" w:color="auto"/>
            <w:bottom w:val="none" w:sz="0" w:space="0" w:color="auto"/>
            <w:right w:val="none" w:sz="0" w:space="0" w:color="auto"/>
          </w:divBdr>
          <w:divsChild>
            <w:div w:id="428042615">
              <w:marLeft w:val="0"/>
              <w:marRight w:val="0"/>
              <w:marTop w:val="0"/>
              <w:marBottom w:val="0"/>
              <w:divBdr>
                <w:top w:val="none" w:sz="0" w:space="0" w:color="auto"/>
                <w:left w:val="none" w:sz="0" w:space="0" w:color="auto"/>
                <w:bottom w:val="none" w:sz="0" w:space="0" w:color="auto"/>
                <w:right w:val="none" w:sz="0" w:space="0" w:color="auto"/>
              </w:divBdr>
              <w:divsChild>
                <w:div w:id="363603457">
                  <w:marLeft w:val="0"/>
                  <w:marRight w:val="0"/>
                  <w:marTop w:val="0"/>
                  <w:marBottom w:val="0"/>
                  <w:divBdr>
                    <w:top w:val="none" w:sz="0" w:space="0" w:color="auto"/>
                    <w:left w:val="none" w:sz="0" w:space="0" w:color="auto"/>
                    <w:bottom w:val="none" w:sz="0" w:space="0" w:color="auto"/>
                    <w:right w:val="none" w:sz="0" w:space="0" w:color="auto"/>
                  </w:divBdr>
                  <w:divsChild>
                    <w:div w:id="14612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E29D6707A43040978D1B916773C405" ma:contentTypeVersion="15" ma:contentTypeDescription="Create a new document." ma:contentTypeScope="" ma:versionID="2ecfed328cbc75df3bee406f71990ec0">
  <xsd:schema xmlns:xsd="http://www.w3.org/2001/XMLSchema" xmlns:xs="http://www.w3.org/2001/XMLSchema" xmlns:p="http://schemas.microsoft.com/office/2006/metadata/properties" xmlns:ns2="6b8df943-f189-46f1-a403-d6603f83e0fb" xmlns:ns3="ccf5f45a-b491-43dc-a914-5dcb0251c512" targetNamespace="http://schemas.microsoft.com/office/2006/metadata/properties" ma:root="true" ma:fieldsID="c40e6351d949276f1366a79396a4d535" ns2:_="" ns3:_="">
    <xsd:import namespace="6b8df943-f189-46f1-a403-d6603f83e0fb"/>
    <xsd:import namespace="ccf5f45a-b491-43dc-a914-5dcb0251c5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f943-f189-46f1-a403-d6603f83e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f5f45a-b491-43dc-a914-5dcb0251c5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5cab5f-9c80-4bc1-ba1c-887f094eeaec}" ma:internalName="TaxCatchAll" ma:showField="CatchAllData" ma:web="ccf5f45a-b491-43dc-a914-5dcb0251c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8df943-f189-46f1-a403-d6603f83e0fb">
      <Terms xmlns="http://schemas.microsoft.com/office/infopath/2007/PartnerControls"/>
    </lcf76f155ced4ddcb4097134ff3c332f>
    <TaxCatchAll xmlns="ccf5f45a-b491-43dc-a914-5dcb0251c512" xsi:nil="true"/>
  </documentManagement>
</p:properties>
</file>

<file path=customXml/itemProps1.xml><?xml version="1.0" encoding="utf-8"?>
<ds:datastoreItem xmlns:ds="http://schemas.openxmlformats.org/officeDocument/2006/customXml" ds:itemID="{3C366BE5-A910-455E-87B2-510C6A822819}">
  <ds:schemaRefs>
    <ds:schemaRef ds:uri="http://schemas.microsoft.com/sharepoint/v3/contenttype/forms"/>
  </ds:schemaRefs>
</ds:datastoreItem>
</file>

<file path=customXml/itemProps2.xml><?xml version="1.0" encoding="utf-8"?>
<ds:datastoreItem xmlns:ds="http://schemas.openxmlformats.org/officeDocument/2006/customXml" ds:itemID="{972ED155-40CA-4A43-B88A-CBD543C72A0D}"/>
</file>

<file path=customXml/itemProps3.xml><?xml version="1.0" encoding="utf-8"?>
<ds:datastoreItem xmlns:ds="http://schemas.openxmlformats.org/officeDocument/2006/customXml" ds:itemID="{B665690D-3DF6-40EE-91AF-2B90F39685C4}"/>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Custy</dc:creator>
  <cp:keywords/>
  <dc:description/>
  <cp:lastModifiedBy>Tasha Roberts (Staff)</cp:lastModifiedBy>
  <cp:revision>3</cp:revision>
  <dcterms:created xsi:type="dcterms:W3CDTF">2023-11-17T09:43:00Z</dcterms:created>
  <dcterms:modified xsi:type="dcterms:W3CDTF">2023-11-17T09:45:00Z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0x0101000DE29D6707A43040978D1B916773C405</vt:lpwstr>
  </property>
</Properties>
</file>