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29DDD" w14:textId="2B4925F2" w:rsidR="00B21760" w:rsidRPr="00B21760" w:rsidRDefault="00B21760" w:rsidP="00B21760">
      <w:pPr>
        <w:pStyle w:val="Heading1"/>
        <w:spacing w:before="0" w:after="160"/>
        <w:rPr>
          <w:color w:val="000000" w:themeColor="text1"/>
        </w:rPr>
      </w:pPr>
      <w:bookmarkStart w:id="0" w:name="_Toc188017368"/>
      <w:bookmarkStart w:id="1" w:name="_Toc188017263"/>
      <w:bookmarkStart w:id="2" w:name="_Toc188017262"/>
      <w:r w:rsidRPr="25B2E262">
        <w:rPr>
          <w:rStyle w:val="normaltextrun"/>
          <w:color w:val="000000" w:themeColor="text1"/>
        </w:rPr>
        <w:t>Opportunities for Master of Science by Research (</w:t>
      </w:r>
      <w:proofErr w:type="spellStart"/>
      <w:r w:rsidRPr="25B2E262">
        <w:rPr>
          <w:rStyle w:val="normaltextrun"/>
          <w:color w:val="000000" w:themeColor="text1"/>
        </w:rPr>
        <w:t>MScRes</w:t>
      </w:r>
      <w:proofErr w:type="spellEnd"/>
      <w:r w:rsidRPr="25B2E262">
        <w:rPr>
          <w:rStyle w:val="normaltextrun"/>
          <w:color w:val="000000" w:themeColor="text1"/>
        </w:rPr>
        <w:t xml:space="preserve">) study at the </w:t>
      </w:r>
      <w:r>
        <w:rPr>
          <w:rStyle w:val="normaltextrun"/>
          <w:color w:val="000000" w:themeColor="text1"/>
        </w:rPr>
        <w:t>School of Computer Sciences and Engineering at</w:t>
      </w:r>
      <w:r w:rsidRPr="25B2E262">
        <w:rPr>
          <w:rStyle w:val="normaltextrun"/>
          <w:color w:val="000000" w:themeColor="text1"/>
        </w:rPr>
        <w:t xml:space="preserve"> Bangor University</w:t>
      </w:r>
      <w:bookmarkEnd w:id="2"/>
    </w:p>
    <w:p w14:paraId="71CBF0CA" w14:textId="571A8A90" w:rsidR="00B21760" w:rsidRPr="00970888" w:rsidRDefault="00B21760" w:rsidP="00B21760">
      <w:pPr>
        <w:pStyle w:val="Heading1"/>
        <w:spacing w:before="0" w:after="160"/>
        <w:rPr>
          <w:rFonts w:eastAsia="Aptos"/>
          <w:color w:val="000000" w:themeColor="text1"/>
        </w:rPr>
      </w:pPr>
      <w:r w:rsidRPr="00970888">
        <w:rPr>
          <w:rFonts w:eastAsia="Aptos"/>
          <w:color w:val="000000" w:themeColor="text1"/>
        </w:rPr>
        <w:t>Introduction</w:t>
      </w:r>
      <w:bookmarkEnd w:id="1"/>
    </w:p>
    <w:p w14:paraId="37E17729" w14:textId="4AC77001" w:rsidR="00B21760" w:rsidRPr="00970888" w:rsidRDefault="00B21760" w:rsidP="00B21760">
      <w:pPr>
        <w:rPr>
          <w:rFonts w:ascii="Aptos" w:eastAsia="Aptos" w:hAnsi="Aptos" w:cs="Aptos"/>
          <w:color w:val="000000" w:themeColor="text1"/>
        </w:rPr>
      </w:pPr>
      <w:r w:rsidRPr="00970888">
        <w:rPr>
          <w:rFonts w:ascii="Aptos" w:eastAsia="Aptos" w:hAnsi="Aptos" w:cs="Aptos"/>
          <w:color w:val="000000" w:themeColor="text1"/>
        </w:rPr>
        <w:t>In this booklet you can find out more about current opportunities to undertake a self-funded Master of Science by Research (</w:t>
      </w:r>
      <w:proofErr w:type="spellStart"/>
      <w:r w:rsidRPr="00970888">
        <w:rPr>
          <w:rFonts w:ascii="Aptos" w:eastAsia="Aptos" w:hAnsi="Aptos" w:cs="Aptos"/>
          <w:color w:val="000000" w:themeColor="text1"/>
        </w:rPr>
        <w:t>MScRes</w:t>
      </w:r>
      <w:proofErr w:type="spellEnd"/>
      <w:r w:rsidRPr="00970888">
        <w:rPr>
          <w:rFonts w:ascii="Aptos" w:eastAsia="Aptos" w:hAnsi="Aptos" w:cs="Aptos"/>
          <w:color w:val="000000" w:themeColor="text1"/>
        </w:rPr>
        <w:t xml:space="preserve">) degree at the </w:t>
      </w:r>
      <w:r>
        <w:rPr>
          <w:rFonts w:ascii="Aptos" w:eastAsia="Aptos" w:hAnsi="Aptos" w:cs="Aptos"/>
          <w:color w:val="000000" w:themeColor="text1"/>
        </w:rPr>
        <w:t>School of Computer Sciences and Engineering</w:t>
      </w:r>
      <w:r w:rsidRPr="00970888">
        <w:rPr>
          <w:rFonts w:ascii="Aptos" w:eastAsia="Aptos" w:hAnsi="Aptos" w:cs="Aptos"/>
          <w:color w:val="000000" w:themeColor="text1"/>
        </w:rPr>
        <w:t>, entirely focused on a research project of your choice.</w:t>
      </w:r>
    </w:p>
    <w:p w14:paraId="5FA52A72" w14:textId="77777777" w:rsidR="00B21760" w:rsidRPr="00970888" w:rsidRDefault="00B21760" w:rsidP="00B21760">
      <w:pPr>
        <w:rPr>
          <w:rFonts w:ascii="Aptos" w:eastAsia="Aptos" w:hAnsi="Aptos" w:cs="Aptos"/>
          <w:color w:val="000000" w:themeColor="text1"/>
        </w:rPr>
      </w:pPr>
      <w:r w:rsidRPr="00970888">
        <w:rPr>
          <w:rFonts w:ascii="Aptos" w:hAnsi="Aptos"/>
          <w:color w:val="000000" w:themeColor="text1"/>
        </w:rPr>
        <w:t>The MSc by Research (</w:t>
      </w:r>
      <w:proofErr w:type="spellStart"/>
      <w:r w:rsidRPr="00970888">
        <w:rPr>
          <w:rFonts w:ascii="Aptos" w:hAnsi="Aptos"/>
          <w:color w:val="000000" w:themeColor="text1"/>
        </w:rPr>
        <w:t>MScRes</w:t>
      </w:r>
      <w:proofErr w:type="spellEnd"/>
      <w:r w:rsidRPr="00970888">
        <w:rPr>
          <w:rFonts w:ascii="Aptos" w:hAnsi="Aptos"/>
          <w:color w:val="000000" w:themeColor="text1"/>
        </w:rPr>
        <w:t xml:space="preserve">) is a one-year full-time research programme (or 2 years part-time) that differs from a taught </w:t>
      </w:r>
      <w:proofErr w:type="gramStart"/>
      <w:r w:rsidRPr="00970888">
        <w:rPr>
          <w:rFonts w:ascii="Aptos" w:hAnsi="Aptos"/>
          <w:color w:val="000000" w:themeColor="text1"/>
        </w:rPr>
        <w:t>Masters</w:t>
      </w:r>
      <w:proofErr w:type="gramEnd"/>
      <w:r w:rsidRPr="00970888">
        <w:rPr>
          <w:rFonts w:ascii="Aptos" w:hAnsi="Aptos"/>
          <w:color w:val="000000" w:themeColor="text1"/>
        </w:rPr>
        <w:t xml:space="preserve"> programme by placing more emphasis on research, and by being examined much more like a PhD, by an internal and an external examiner, rather than by grading of coursework and dissertation. This degree will equip you with confidence and competence in the latest research skills (including generic skills such as literature searching, legal and ethical aspects, project planning, grant proposal writing, and statistical analysis of data) and allow you to apply for further research training (PhD) programmes, or to directly apply for research positions in universities or research institutes.</w:t>
      </w:r>
    </w:p>
    <w:p w14:paraId="49564BCA" w14:textId="0B06E45C" w:rsidR="00B21760" w:rsidRPr="00970888" w:rsidRDefault="00B21760" w:rsidP="00B21760">
      <w:pPr>
        <w:rPr>
          <w:rFonts w:ascii="Aptos" w:eastAsia="Aptos" w:hAnsi="Aptos" w:cs="Aptos"/>
          <w:color w:val="000000" w:themeColor="text1"/>
        </w:rPr>
      </w:pPr>
      <w:r w:rsidRPr="00970888">
        <w:rPr>
          <w:rFonts w:ascii="Aptos" w:eastAsia="Aptos" w:hAnsi="Aptos" w:cs="Aptos"/>
          <w:color w:val="000000" w:themeColor="text1"/>
        </w:rPr>
        <w:t>The list</w:t>
      </w:r>
      <w:r>
        <w:rPr>
          <w:rFonts w:ascii="Aptos" w:eastAsia="Aptos" w:hAnsi="Aptos" w:cs="Aptos"/>
          <w:color w:val="000000" w:themeColor="text1"/>
        </w:rPr>
        <w:t xml:space="preserve"> or projects in this document</w:t>
      </w:r>
      <w:r w:rsidRPr="00970888">
        <w:rPr>
          <w:rFonts w:ascii="Aptos" w:eastAsia="Aptos" w:hAnsi="Aptos" w:cs="Aptos"/>
          <w:color w:val="000000" w:themeColor="text1"/>
        </w:rPr>
        <w:t xml:space="preserve"> is not exhaustive; please feel free to contact individual members of staff whose research aligns with your own interests to discuss additional possibilities.</w:t>
      </w:r>
    </w:p>
    <w:p w14:paraId="0EA652E9" w14:textId="77777777" w:rsidR="00B21760" w:rsidRPr="00970888" w:rsidRDefault="00B21760" w:rsidP="00B21760">
      <w:pPr>
        <w:rPr>
          <w:rFonts w:ascii="Aptos" w:eastAsia="Aptos" w:hAnsi="Aptos" w:cs="Aptos"/>
          <w:color w:val="000000" w:themeColor="text1"/>
        </w:rPr>
      </w:pPr>
      <w:r w:rsidRPr="00970888">
        <w:rPr>
          <w:rFonts w:ascii="Aptos" w:eastAsia="Aptos" w:hAnsi="Aptos" w:cs="Aptos"/>
          <w:color w:val="000000" w:themeColor="text1"/>
        </w:rPr>
        <w:t>In addition to working on your research projects, as postgraduate researchers at Bangor you will have access to a range of research skills and professional development training opportunities as well as the chance to develop your teaching skills by undertaking paid demonstrating opportunities for modules on our undergraduate curriculum.</w:t>
      </w:r>
    </w:p>
    <w:p w14:paraId="1DC775E9" w14:textId="6B22B72A" w:rsidR="00B21760" w:rsidRPr="00970888" w:rsidRDefault="00B21760" w:rsidP="00B21760">
      <w:pPr>
        <w:rPr>
          <w:rFonts w:ascii="Aptos" w:eastAsia="Aptos" w:hAnsi="Aptos" w:cs="Aptos"/>
          <w:color w:val="000000" w:themeColor="text1"/>
        </w:rPr>
      </w:pPr>
      <w:r w:rsidRPr="00970888">
        <w:rPr>
          <w:rFonts w:ascii="Aptos" w:eastAsia="Aptos" w:hAnsi="Aptos" w:cs="Aptos"/>
          <w:color w:val="000000" w:themeColor="text1"/>
        </w:rPr>
        <w:t>You will also present your work at the annual School and College Postgraduate Conferences and become part of the vibrant College research community. There are multiple research seminars</w:t>
      </w:r>
      <w:r w:rsidRPr="00970888">
        <w:rPr>
          <w:rFonts w:ascii="Aptos" w:eastAsia="Aptos" w:hAnsi="Aptos" w:cs="Aptos"/>
          <w:b/>
          <w:bCs/>
          <w:color w:val="000000" w:themeColor="text1"/>
        </w:rPr>
        <w:t xml:space="preserve"> </w:t>
      </w:r>
      <w:r w:rsidRPr="00970888">
        <w:rPr>
          <w:rFonts w:ascii="Aptos" w:eastAsia="Aptos" w:hAnsi="Aptos" w:cs="Aptos"/>
          <w:color w:val="000000" w:themeColor="text1"/>
        </w:rPr>
        <w:t>that run across the three Schools</w:t>
      </w:r>
      <w:r>
        <w:rPr>
          <w:rFonts w:ascii="Aptos" w:eastAsia="Aptos" w:hAnsi="Aptos" w:cs="Aptos"/>
          <w:color w:val="000000" w:themeColor="text1"/>
        </w:rPr>
        <w:t xml:space="preserve"> within the College of Science and Engineering</w:t>
      </w:r>
      <w:r w:rsidRPr="00970888">
        <w:rPr>
          <w:rFonts w:ascii="Aptos" w:eastAsia="Aptos" w:hAnsi="Aptos" w:cs="Aptos"/>
          <w:color w:val="000000" w:themeColor="text1"/>
        </w:rPr>
        <w:t>, and you’d be able to join any that relate to your research interests.</w:t>
      </w:r>
    </w:p>
    <w:p w14:paraId="08032724" w14:textId="77777777" w:rsidR="00B21760" w:rsidRPr="00970888" w:rsidRDefault="00B21760" w:rsidP="00B21760">
      <w:pPr>
        <w:rPr>
          <w:rFonts w:ascii="Aptos" w:eastAsia="Aptos" w:hAnsi="Aptos" w:cs="Aptos"/>
          <w:color w:val="000000" w:themeColor="text1"/>
        </w:rPr>
      </w:pPr>
      <w:r w:rsidRPr="00970888">
        <w:rPr>
          <w:rFonts w:ascii="Aptos" w:eastAsia="Aptos" w:hAnsi="Aptos" w:cs="Aptos"/>
          <w:color w:val="000000" w:themeColor="text1"/>
        </w:rPr>
        <w:t xml:space="preserve">Successful applicants typically have a good first degree in a relevant subject (2:1 or above). While the minimum qualification that would allow you to apply for this programme of study at Bangor University is a 2:2, if that is the case we strongly encourage that you discuss your academic background with a potential supervisor before applying. If you have valuable non-academic experience that is relevant to your research plans, you may be in a good position to secure a place on this course, even if you do not have a First or a 2:1 degree from your undergraduate studies. </w:t>
      </w:r>
    </w:p>
    <w:p w14:paraId="7C014C18" w14:textId="3331BD35" w:rsidR="00B21760" w:rsidRPr="00970888" w:rsidRDefault="00B21760" w:rsidP="00B21760">
      <w:pPr>
        <w:rPr>
          <w:rFonts w:ascii="Aptos" w:eastAsia="Aptos" w:hAnsi="Aptos" w:cs="Aptos"/>
          <w:color w:val="000000" w:themeColor="text1"/>
        </w:rPr>
      </w:pPr>
      <w:r w:rsidRPr="00970888">
        <w:rPr>
          <w:rFonts w:ascii="Aptos" w:eastAsia="Aptos" w:hAnsi="Aptos" w:cs="Aptos"/>
          <w:color w:val="000000" w:themeColor="text1"/>
        </w:rPr>
        <w:lastRenderedPageBreak/>
        <w:t>You would also need to have identified a way to fund your studies (tuition fees, bench fees, living expenses).</w:t>
      </w:r>
    </w:p>
    <w:p w14:paraId="58D12183" w14:textId="77777777" w:rsidR="00B21760" w:rsidRPr="00970888" w:rsidRDefault="00B21760" w:rsidP="00B21760">
      <w:pPr>
        <w:rPr>
          <w:rFonts w:ascii="Aptos" w:eastAsia="Aptos" w:hAnsi="Aptos" w:cs="Aptos"/>
          <w:color w:val="000000" w:themeColor="text1"/>
        </w:rPr>
      </w:pPr>
      <w:r w:rsidRPr="00970888">
        <w:rPr>
          <w:rFonts w:ascii="Aptos" w:eastAsia="Aptos" w:hAnsi="Aptos" w:cs="Aptos"/>
          <w:b/>
          <w:bCs/>
          <w:color w:val="000000" w:themeColor="text1"/>
        </w:rPr>
        <w:t>How to apply:</w:t>
      </w:r>
      <w:r w:rsidRPr="00970888">
        <w:rPr>
          <w:rFonts w:ascii="Aptos" w:eastAsia="Aptos" w:hAnsi="Aptos" w:cs="Aptos"/>
          <w:color w:val="000000" w:themeColor="text1"/>
        </w:rPr>
        <w:t xml:space="preserve"> The first step is to identify a project you are interested in then and contact the member of staff who is advertising it. They will then advise you if and how you should make a formal application to the University. When contacting potential supervisors, you should briefly outline your academic background and explain your interest in the project you are contacting them about, as well as attach a CV.</w:t>
      </w:r>
    </w:p>
    <w:p w14:paraId="69FF94E6" w14:textId="77777777" w:rsidR="00B21760" w:rsidRPr="00970888" w:rsidRDefault="00B21760" w:rsidP="00B21760">
      <w:pPr>
        <w:rPr>
          <w:rFonts w:ascii="Aptos" w:eastAsia="Aptos" w:hAnsi="Aptos" w:cs="Aptos"/>
          <w:b/>
          <w:bCs/>
          <w:color w:val="000000" w:themeColor="text1"/>
        </w:rPr>
      </w:pPr>
      <w:r w:rsidRPr="00970888">
        <w:rPr>
          <w:rFonts w:ascii="Aptos" w:eastAsia="Aptos" w:hAnsi="Aptos" w:cs="Aptos"/>
          <w:b/>
          <w:bCs/>
          <w:color w:val="000000" w:themeColor="text1"/>
        </w:rPr>
        <w:t>Do not submit a direct application for a postgraduate research degree to Bangor University without first identifying a potential supervisor and discussing your research interests with them first.</w:t>
      </w:r>
    </w:p>
    <w:p w14:paraId="0D00347E" w14:textId="77777777" w:rsidR="00B21760" w:rsidRPr="00970888" w:rsidRDefault="00B21760" w:rsidP="00B21760">
      <w:pPr>
        <w:rPr>
          <w:rFonts w:ascii="Aptos" w:eastAsia="Aptos" w:hAnsi="Aptos" w:cs="Aptos"/>
          <w:b/>
          <w:bCs/>
          <w:color w:val="000000" w:themeColor="text1"/>
        </w:rPr>
      </w:pPr>
    </w:p>
    <w:p w14:paraId="5BEA7FB1" w14:textId="77777777" w:rsidR="00B21760" w:rsidRPr="00970888" w:rsidRDefault="00B21760" w:rsidP="00B21760">
      <w:pPr>
        <w:rPr>
          <w:rFonts w:ascii="Aptos" w:eastAsia="Aptos" w:hAnsi="Aptos" w:cs="Aptos"/>
          <w:color w:val="000000" w:themeColor="text1"/>
        </w:rPr>
      </w:pPr>
      <w:r w:rsidRPr="00970888">
        <w:rPr>
          <w:rFonts w:ascii="Aptos" w:eastAsia="Aptos" w:hAnsi="Aptos" w:cs="Aptos"/>
          <w:color w:val="000000" w:themeColor="text1"/>
        </w:rPr>
        <w:t>In addition to contacting the individual members of staff who have advertised specific projects here, you may also contact the following staff with general inquiries:</w:t>
      </w:r>
    </w:p>
    <w:p w14:paraId="5BDE8B49" w14:textId="77777777" w:rsidR="00B21760" w:rsidRPr="00970888" w:rsidRDefault="00B21760" w:rsidP="00B21760">
      <w:pPr>
        <w:ind w:left="720"/>
        <w:rPr>
          <w:rFonts w:ascii="Aptos" w:eastAsia="Aptos" w:hAnsi="Aptos" w:cs="Aptos"/>
          <w:color w:val="000000" w:themeColor="text1"/>
        </w:rPr>
      </w:pPr>
      <w:r w:rsidRPr="00970888">
        <w:rPr>
          <w:rFonts w:ascii="Aptos" w:eastAsia="Aptos" w:hAnsi="Aptos" w:cs="Aptos"/>
          <w:color w:val="000000" w:themeColor="text1"/>
        </w:rPr>
        <w:t>School Director of Postgraduate Research Studies (School of Computer Science and Engineering): Dr William Teahan (</w:t>
      </w:r>
      <w:hyperlink r:id="rId6" w:history="1">
        <w:r w:rsidRPr="00970888">
          <w:rPr>
            <w:rStyle w:val="Hyperlink"/>
            <w:rFonts w:ascii="Aptos" w:eastAsia="Aptos" w:hAnsi="Aptos" w:cs="Aptos"/>
            <w:color w:val="000000" w:themeColor="text1"/>
          </w:rPr>
          <w:t>w.j.teahan@bangor.ac.uk</w:t>
        </w:r>
      </w:hyperlink>
      <w:r w:rsidRPr="00970888">
        <w:rPr>
          <w:rFonts w:ascii="Aptos" w:eastAsia="Aptos" w:hAnsi="Aptos" w:cs="Aptos"/>
          <w:color w:val="000000" w:themeColor="text1"/>
        </w:rPr>
        <w:t>)</w:t>
      </w:r>
    </w:p>
    <w:p w14:paraId="039265AF" w14:textId="77777777" w:rsidR="00B21760" w:rsidRPr="00970888" w:rsidRDefault="00B21760" w:rsidP="00B21760">
      <w:pPr>
        <w:ind w:left="720"/>
        <w:rPr>
          <w:rFonts w:ascii="Aptos" w:eastAsia="Aptos" w:hAnsi="Aptos" w:cs="Aptos"/>
          <w:color w:val="000000" w:themeColor="text1"/>
        </w:rPr>
      </w:pPr>
      <w:r w:rsidRPr="00970888">
        <w:rPr>
          <w:rFonts w:ascii="Aptos" w:eastAsia="Aptos" w:hAnsi="Aptos" w:cs="Aptos"/>
          <w:color w:val="000000" w:themeColor="text1"/>
        </w:rPr>
        <w:t>College Director of Postgraduate Research Studies (College of Science and Engineering): Dr Alexander Georgiev (</w:t>
      </w:r>
      <w:hyperlink r:id="rId7" w:history="1">
        <w:r w:rsidRPr="00970888">
          <w:rPr>
            <w:rStyle w:val="Hyperlink"/>
            <w:rFonts w:ascii="Aptos" w:eastAsia="Aptos" w:hAnsi="Aptos" w:cs="Aptos"/>
            <w:color w:val="000000" w:themeColor="text1"/>
          </w:rPr>
          <w:t>a.georgiev@bangor.ac.uk</w:t>
        </w:r>
      </w:hyperlink>
      <w:r w:rsidRPr="00970888">
        <w:rPr>
          <w:rFonts w:ascii="Aptos" w:eastAsia="Aptos" w:hAnsi="Aptos" w:cs="Aptos"/>
          <w:color w:val="000000" w:themeColor="text1"/>
        </w:rPr>
        <w:t>)</w:t>
      </w:r>
    </w:p>
    <w:p w14:paraId="10DDDF9C" w14:textId="77777777" w:rsidR="00B21760" w:rsidRDefault="00B21760" w:rsidP="00A002EC">
      <w:pPr>
        <w:pStyle w:val="Heading1"/>
        <w:spacing w:before="0" w:after="160"/>
        <w:rPr>
          <w:color w:val="000000" w:themeColor="text1"/>
        </w:rPr>
        <w:sectPr w:rsidR="00B21760">
          <w:footerReference w:type="even" r:id="rId8"/>
          <w:footerReference w:type="default" r:id="rId9"/>
          <w:pgSz w:w="11906" w:h="16838"/>
          <w:pgMar w:top="1440" w:right="1440" w:bottom="1440" w:left="1440" w:header="708" w:footer="708" w:gutter="0"/>
          <w:cols w:space="708"/>
          <w:docGrid w:linePitch="360"/>
        </w:sectPr>
      </w:pPr>
    </w:p>
    <w:p w14:paraId="4CA66694" w14:textId="77777777" w:rsidR="00A002EC" w:rsidRPr="00970888" w:rsidRDefault="00A002EC" w:rsidP="00A002EC">
      <w:pPr>
        <w:pStyle w:val="Heading1"/>
        <w:spacing w:before="0" w:after="160"/>
        <w:rPr>
          <w:color w:val="000000" w:themeColor="text1"/>
        </w:rPr>
      </w:pPr>
      <w:proofErr w:type="spellStart"/>
      <w:r w:rsidRPr="25B2E262">
        <w:rPr>
          <w:color w:val="000000" w:themeColor="text1"/>
        </w:rPr>
        <w:lastRenderedPageBreak/>
        <w:t>MScRes</w:t>
      </w:r>
      <w:proofErr w:type="spellEnd"/>
      <w:r w:rsidRPr="25B2E262">
        <w:rPr>
          <w:color w:val="000000" w:themeColor="text1"/>
        </w:rPr>
        <w:t xml:space="preserve"> in Computer Science</w:t>
      </w:r>
      <w:bookmarkEnd w:id="0"/>
    </w:p>
    <w:p w14:paraId="26BA0DE4" w14:textId="77777777" w:rsidR="00A002EC" w:rsidRPr="00970888" w:rsidRDefault="00A002EC" w:rsidP="00A002EC">
      <w:pPr>
        <w:rPr>
          <w:color w:val="000000" w:themeColor="text1"/>
        </w:rPr>
      </w:pPr>
      <w:hyperlink r:id="rId10" w:history="1">
        <w:r w:rsidRPr="00970888">
          <w:rPr>
            <w:rStyle w:val="Hyperlink"/>
            <w:color w:val="000000" w:themeColor="text1"/>
          </w:rPr>
          <w:t>https://www.bangor.ac.uk/courses/postgraduate-research/computer-science-masters-by-research-mscres</w:t>
        </w:r>
      </w:hyperlink>
    </w:p>
    <w:p w14:paraId="4AB39A4D" w14:textId="77777777" w:rsidR="00A002EC" w:rsidRPr="00970888" w:rsidRDefault="00A002EC" w:rsidP="00A002EC">
      <w:pPr>
        <w:pStyle w:val="Heading2"/>
        <w:spacing w:before="0" w:after="160"/>
        <w:rPr>
          <w:color w:val="000000" w:themeColor="text1"/>
        </w:rPr>
      </w:pPr>
      <w:bookmarkStart w:id="3" w:name="_Toc188017369"/>
      <w:r w:rsidRPr="00970888">
        <w:rPr>
          <w:color w:val="000000" w:themeColor="text1"/>
        </w:rPr>
        <w:t>Electronic Engineering</w:t>
      </w:r>
      <w:bookmarkEnd w:id="3"/>
    </w:p>
    <w:p w14:paraId="673357D5" w14:textId="77777777" w:rsidR="00A002EC" w:rsidRPr="00970888" w:rsidRDefault="00A002EC" w:rsidP="00A002EC">
      <w:pPr>
        <w:pStyle w:val="Heading3"/>
        <w:spacing w:before="0" w:after="160"/>
        <w:rPr>
          <w:rStyle w:val="eop"/>
          <w:color w:val="000000" w:themeColor="text1"/>
        </w:rPr>
      </w:pPr>
      <w:bookmarkStart w:id="4" w:name="_Toc188017370"/>
      <w:r w:rsidRPr="00970888">
        <w:rPr>
          <w:rStyle w:val="normaltextrun"/>
          <w:color w:val="000000" w:themeColor="text1"/>
        </w:rPr>
        <w:t>Wireless sensor network for saline intrusion monitoring</w:t>
      </w:r>
      <w:bookmarkEnd w:id="4"/>
    </w:p>
    <w:p w14:paraId="7B1AA83B" w14:textId="75C36286" w:rsidR="00A002EC" w:rsidRPr="00970888" w:rsidRDefault="00A002EC" w:rsidP="00A002EC">
      <w:pPr>
        <w:pStyle w:val="paragraph"/>
        <w:spacing w:before="0" w:beforeAutospacing="0" w:after="160" w:afterAutospacing="0" w:line="276" w:lineRule="auto"/>
        <w:textAlignment w:val="baseline"/>
        <w:rPr>
          <w:rFonts w:asciiTheme="minorHAnsi" w:hAnsiTheme="minorHAnsi" w:cs="Segoe UI"/>
          <w:color w:val="000000" w:themeColor="text1"/>
        </w:rPr>
      </w:pPr>
      <w:r w:rsidRPr="00970888">
        <w:rPr>
          <w:rStyle w:val="normaltextrun"/>
          <w:rFonts w:asciiTheme="minorHAnsi" w:eastAsiaTheme="majorEastAsia" w:hAnsiTheme="minorHAnsi" w:cs="Calibri"/>
          <w:b/>
          <w:bCs/>
          <w:color w:val="000000" w:themeColor="text1"/>
        </w:rPr>
        <w:t>Subject area:</w:t>
      </w:r>
      <w:r w:rsidRPr="00970888">
        <w:rPr>
          <w:rStyle w:val="normaltextrun"/>
          <w:rFonts w:asciiTheme="minorHAnsi" w:eastAsiaTheme="majorEastAsia" w:hAnsiTheme="minorHAnsi" w:cs="Calibri"/>
          <w:color w:val="000000" w:themeColor="text1"/>
        </w:rPr>
        <w:t xml:space="preserve"> Electronic Engineering </w:t>
      </w:r>
      <w:r w:rsidRPr="00970888">
        <w:rPr>
          <w:rStyle w:val="eop"/>
          <w:rFonts w:asciiTheme="minorHAnsi" w:eastAsiaTheme="majorEastAsia" w:hAnsiTheme="minorHAnsi" w:cs="Calibri"/>
          <w:color w:val="000000" w:themeColor="text1"/>
        </w:rPr>
        <w:t xml:space="preserve"> </w:t>
      </w:r>
    </w:p>
    <w:p w14:paraId="5DBAC48C" w14:textId="63A7A6B7" w:rsidR="00A002EC" w:rsidRPr="00970888" w:rsidRDefault="00A002EC" w:rsidP="00A002EC">
      <w:pPr>
        <w:pStyle w:val="paragraph"/>
        <w:spacing w:before="0" w:beforeAutospacing="0" w:after="160" w:afterAutospacing="0" w:line="276" w:lineRule="auto"/>
        <w:textAlignment w:val="baseline"/>
        <w:rPr>
          <w:rFonts w:asciiTheme="minorHAnsi" w:eastAsiaTheme="majorEastAsia" w:hAnsiTheme="minorHAnsi" w:cs="Segoe UI"/>
          <w:color w:val="000000" w:themeColor="text1"/>
        </w:rPr>
      </w:pPr>
      <w:r w:rsidRPr="00970888">
        <w:rPr>
          <w:rStyle w:val="normaltextrun"/>
          <w:rFonts w:asciiTheme="minorHAnsi" w:eastAsiaTheme="majorEastAsia" w:hAnsiTheme="minorHAnsi" w:cs="Calibri"/>
          <w:b/>
          <w:bCs/>
          <w:color w:val="000000" w:themeColor="text1"/>
        </w:rPr>
        <w:t>Supervisor(s):</w:t>
      </w:r>
      <w:r w:rsidRPr="00970888">
        <w:rPr>
          <w:rStyle w:val="normaltextrun"/>
          <w:rFonts w:asciiTheme="minorHAnsi" w:eastAsiaTheme="majorEastAsia" w:hAnsiTheme="minorHAnsi" w:cs="Calibri"/>
          <w:color w:val="000000" w:themeColor="text1"/>
        </w:rPr>
        <w:t xml:space="preserve"> </w:t>
      </w:r>
      <w:r w:rsidRPr="00970888">
        <w:rPr>
          <w:rStyle w:val="normaltextrun"/>
          <w:rFonts w:asciiTheme="minorHAnsi" w:eastAsiaTheme="majorEastAsia" w:hAnsiTheme="minorHAnsi" w:cs="Segoe UI"/>
          <w:b/>
          <w:bCs/>
          <w:color w:val="000000" w:themeColor="text1"/>
        </w:rPr>
        <w:t>Iestyn Pierce</w:t>
      </w:r>
      <w:r w:rsidRPr="00970888">
        <w:rPr>
          <w:rStyle w:val="normaltextrun"/>
          <w:rFonts w:asciiTheme="minorHAnsi" w:eastAsiaTheme="majorEastAsia" w:hAnsiTheme="minorHAnsi" w:cs="Segoe UI"/>
          <w:color w:val="000000" w:themeColor="text1"/>
        </w:rPr>
        <w:t xml:space="preserve"> (https://www.bangor.ac.uk/staff/scse/iestyn-pierce-008384/en)</w:t>
      </w:r>
    </w:p>
    <w:p w14:paraId="3416179F" w14:textId="31B393DF" w:rsidR="00A002EC" w:rsidRPr="00B21760" w:rsidRDefault="00A002EC" w:rsidP="00A002EC">
      <w:pPr>
        <w:pStyle w:val="paragraph"/>
        <w:spacing w:before="0" w:beforeAutospacing="0" w:after="160" w:afterAutospacing="0" w:line="276" w:lineRule="auto"/>
        <w:textAlignment w:val="baseline"/>
        <w:rPr>
          <w:rStyle w:val="normaltextrun"/>
          <w:rFonts w:asciiTheme="minorHAnsi" w:eastAsiaTheme="majorEastAsia" w:hAnsiTheme="minorHAnsi" w:cs="Calibri"/>
          <w:color w:val="000000" w:themeColor="text1"/>
          <w:u w:val="single"/>
        </w:rPr>
      </w:pPr>
      <w:r w:rsidRPr="00970888">
        <w:rPr>
          <w:rStyle w:val="normaltextrun"/>
          <w:rFonts w:asciiTheme="minorHAnsi" w:eastAsiaTheme="majorEastAsia" w:hAnsiTheme="minorHAnsi" w:cs="Calibri"/>
          <w:b/>
          <w:bCs/>
          <w:color w:val="000000" w:themeColor="text1"/>
        </w:rPr>
        <w:t>Contact:</w:t>
      </w:r>
      <w:r w:rsidRPr="00970888">
        <w:rPr>
          <w:rStyle w:val="normaltextrun"/>
          <w:rFonts w:asciiTheme="minorHAnsi" w:eastAsiaTheme="majorEastAsia" w:hAnsiTheme="minorHAnsi" w:cs="Calibri"/>
          <w:color w:val="000000" w:themeColor="text1"/>
        </w:rPr>
        <w:t xml:space="preserve"> </w:t>
      </w:r>
      <w:hyperlink r:id="rId11" w:history="1">
        <w:r w:rsidRPr="00970888">
          <w:rPr>
            <w:rStyle w:val="Hyperlink"/>
            <w:rFonts w:asciiTheme="minorHAnsi" w:eastAsiaTheme="majorEastAsia" w:hAnsiTheme="minorHAnsi" w:cs="Calibri"/>
            <w:color w:val="000000" w:themeColor="text1"/>
          </w:rPr>
          <w:t>i.pierce@bangor.ac.uk</w:t>
        </w:r>
      </w:hyperlink>
    </w:p>
    <w:p w14:paraId="4E94F498" w14:textId="77777777" w:rsidR="00A002EC" w:rsidRPr="00970888" w:rsidRDefault="00A002EC" w:rsidP="00A002EC">
      <w:pPr>
        <w:pStyle w:val="paragraph"/>
        <w:spacing w:before="0" w:beforeAutospacing="0" w:after="160" w:afterAutospacing="0" w:line="276" w:lineRule="auto"/>
        <w:textAlignment w:val="baseline"/>
        <w:rPr>
          <w:rStyle w:val="normaltextrun"/>
          <w:rFonts w:asciiTheme="minorHAnsi" w:eastAsiaTheme="majorEastAsia" w:hAnsiTheme="minorHAnsi" w:cs="Calibri"/>
          <w:color w:val="000000" w:themeColor="text1"/>
        </w:rPr>
      </w:pPr>
      <w:r w:rsidRPr="00970888">
        <w:rPr>
          <w:rFonts w:asciiTheme="minorHAnsi" w:hAnsiTheme="minorHAnsi" w:cs="Segoe UI"/>
          <w:noProof/>
          <w:color w:val="000000" w:themeColor="text1"/>
          <w14:ligatures w14:val="standardContextual"/>
        </w:rPr>
        <w:drawing>
          <wp:anchor distT="0" distB="0" distL="114300" distR="114300" simplePos="0" relativeHeight="251660288" behindDoc="0" locked="0" layoutInCell="1" allowOverlap="1" wp14:anchorId="1D09BE01" wp14:editId="19CADCEB">
            <wp:simplePos x="0" y="0"/>
            <wp:positionH relativeFrom="margin">
              <wp:align>left</wp:align>
            </wp:positionH>
            <wp:positionV relativeFrom="paragraph">
              <wp:posOffset>104140</wp:posOffset>
            </wp:positionV>
            <wp:extent cx="1962150" cy="2679065"/>
            <wp:effectExtent l="0" t="0" r="0" b="6985"/>
            <wp:wrapSquare wrapText="bothSides"/>
            <wp:docPr id="935625197" name="Picture 1" descr="A metal gate with a green r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25197" name="Picture 1" descr="A metal gate with a green railing"/>
                    <pic:cNvPicPr/>
                  </pic:nvPicPr>
                  <pic:blipFill>
                    <a:blip r:embed="rId12" cstate="screen">
                      <a:extLst>
                        <a:ext uri="{28A0092B-C50C-407E-A947-70E740481C1C}">
                          <a14:useLocalDpi xmlns:a14="http://schemas.microsoft.com/office/drawing/2010/main"/>
                        </a:ext>
                      </a:extLst>
                    </a:blip>
                    <a:stretch>
                      <a:fillRect/>
                    </a:stretch>
                  </pic:blipFill>
                  <pic:spPr>
                    <a:xfrm>
                      <a:off x="0" y="0"/>
                      <a:ext cx="1962150" cy="2679065"/>
                    </a:xfrm>
                    <a:prstGeom prst="rect">
                      <a:avLst/>
                    </a:prstGeom>
                  </pic:spPr>
                </pic:pic>
              </a:graphicData>
            </a:graphic>
            <wp14:sizeRelH relativeFrom="page">
              <wp14:pctWidth>0</wp14:pctWidth>
            </wp14:sizeRelH>
            <wp14:sizeRelV relativeFrom="page">
              <wp14:pctHeight>0</wp14:pctHeight>
            </wp14:sizeRelV>
          </wp:anchor>
        </w:drawing>
      </w:r>
      <w:r w:rsidRPr="25B2E262">
        <w:rPr>
          <w:rStyle w:val="normaltextrun"/>
          <w:rFonts w:asciiTheme="minorHAnsi" w:eastAsiaTheme="majorEastAsia" w:hAnsiTheme="minorHAnsi" w:cs="Calibri"/>
          <w:b/>
          <w:bCs/>
          <w:color w:val="000000" w:themeColor="text1"/>
        </w:rPr>
        <w:t>Project description:</w:t>
      </w:r>
      <w:r w:rsidRPr="25B2E262">
        <w:rPr>
          <w:rStyle w:val="normaltextrun"/>
          <w:rFonts w:asciiTheme="minorHAnsi" w:eastAsiaTheme="majorEastAsia" w:hAnsiTheme="minorHAnsi" w:cs="Calibri"/>
          <w:color w:val="000000" w:themeColor="text1"/>
        </w:rPr>
        <w:t xml:space="preserve"> </w:t>
      </w:r>
    </w:p>
    <w:p w14:paraId="43785026" w14:textId="77777777" w:rsidR="00A002EC" w:rsidRPr="00970888" w:rsidRDefault="00A002EC" w:rsidP="00A002EC">
      <w:pPr>
        <w:pStyle w:val="paragraph"/>
        <w:spacing w:before="0" w:beforeAutospacing="0" w:after="160" w:afterAutospacing="0" w:line="276" w:lineRule="auto"/>
        <w:textAlignment w:val="baseline"/>
        <w:rPr>
          <w:rStyle w:val="normaltextrun"/>
          <w:rFonts w:asciiTheme="minorHAnsi" w:eastAsiaTheme="majorEastAsia" w:hAnsiTheme="minorHAnsi" w:cs="Calibri"/>
          <w:color w:val="000000" w:themeColor="text1"/>
        </w:rPr>
      </w:pPr>
      <w:r w:rsidRPr="25B2E262">
        <w:rPr>
          <w:rStyle w:val="normaltextrun"/>
          <w:rFonts w:asciiTheme="minorHAnsi" w:eastAsiaTheme="majorEastAsia" w:hAnsiTheme="minorHAnsi" w:cs="Calibri"/>
          <w:color w:val="000000" w:themeColor="text1"/>
        </w:rPr>
        <w:t xml:space="preserve">This is an exciting project for an electronic engineer to implement low power, long range wireless technologies such as </w:t>
      </w:r>
      <w:proofErr w:type="spellStart"/>
      <w:r w:rsidRPr="25B2E262">
        <w:rPr>
          <w:rStyle w:val="normaltextrun"/>
          <w:rFonts w:asciiTheme="minorHAnsi" w:eastAsiaTheme="majorEastAsia" w:hAnsiTheme="minorHAnsi" w:cs="Calibri"/>
          <w:color w:val="000000" w:themeColor="text1"/>
        </w:rPr>
        <w:t>LoRaWAN</w:t>
      </w:r>
      <w:proofErr w:type="spellEnd"/>
      <w:r w:rsidRPr="25B2E262">
        <w:rPr>
          <w:rStyle w:val="normaltextrun"/>
          <w:rFonts w:asciiTheme="minorHAnsi" w:eastAsiaTheme="majorEastAsia" w:hAnsiTheme="minorHAnsi" w:cs="Calibri"/>
          <w:color w:val="000000" w:themeColor="text1"/>
        </w:rPr>
        <w:t xml:space="preserve"> or </w:t>
      </w:r>
      <w:proofErr w:type="spellStart"/>
      <w:r w:rsidRPr="25B2E262">
        <w:rPr>
          <w:rStyle w:val="normaltextrun"/>
          <w:rFonts w:asciiTheme="minorHAnsi" w:eastAsiaTheme="majorEastAsia" w:hAnsiTheme="minorHAnsi" w:cs="Calibri"/>
          <w:color w:val="000000" w:themeColor="text1"/>
        </w:rPr>
        <w:t>NBIoT</w:t>
      </w:r>
      <w:proofErr w:type="spellEnd"/>
      <w:r w:rsidRPr="25B2E262">
        <w:rPr>
          <w:rStyle w:val="normaltextrun"/>
          <w:rFonts w:asciiTheme="minorHAnsi" w:eastAsiaTheme="majorEastAsia" w:hAnsiTheme="minorHAnsi" w:cs="Calibri"/>
          <w:color w:val="000000" w:themeColor="text1"/>
        </w:rPr>
        <w:t xml:space="preserve"> [ </w:t>
      </w:r>
      <w:hyperlink r:id="rId13">
        <w:r w:rsidRPr="25B2E262">
          <w:rPr>
            <w:rStyle w:val="normaltextrun"/>
            <w:rFonts w:asciiTheme="minorHAnsi" w:eastAsiaTheme="majorEastAsia" w:hAnsiTheme="minorHAnsi" w:cs="Calibri"/>
            <w:color w:val="000000" w:themeColor="text1"/>
            <w:u w:val="single"/>
          </w:rPr>
          <w:t>https://doi.org/10.1007/s12243-020-00774-3</w:t>
        </w:r>
      </w:hyperlink>
      <w:r w:rsidRPr="25B2E262">
        <w:rPr>
          <w:rStyle w:val="normaltextrun"/>
          <w:rFonts w:asciiTheme="minorHAnsi" w:eastAsiaTheme="majorEastAsia" w:hAnsiTheme="minorHAnsi" w:cs="Calibri"/>
          <w:color w:val="000000" w:themeColor="text1"/>
        </w:rPr>
        <w:t xml:space="preserve"> ] to construct a digital twin of irrigation channels for rice paddies in the Mekong Delta, Vietnam. The project will extend work on </w:t>
      </w:r>
      <w:proofErr w:type="spellStart"/>
      <w:r w:rsidRPr="25B2E262">
        <w:rPr>
          <w:rStyle w:val="normaltextrun"/>
          <w:rFonts w:asciiTheme="minorHAnsi" w:eastAsiaTheme="majorEastAsia" w:hAnsiTheme="minorHAnsi" w:cs="Calibri"/>
          <w:color w:val="000000" w:themeColor="text1"/>
        </w:rPr>
        <w:t>LoRaWAN</w:t>
      </w:r>
      <w:proofErr w:type="spellEnd"/>
      <w:r w:rsidRPr="25B2E262">
        <w:rPr>
          <w:rStyle w:val="normaltextrun"/>
          <w:rFonts w:asciiTheme="minorHAnsi" w:eastAsiaTheme="majorEastAsia" w:hAnsiTheme="minorHAnsi" w:cs="Calibri"/>
          <w:color w:val="000000" w:themeColor="text1"/>
        </w:rPr>
        <w:t xml:space="preserve"> for forest rainfall measurement to focus on salinity sensor technologies. The data provided should empower the farmers to make decisions for the good of their community facing saline intrusion in the Mekong delta. This project will be closely associated with the </w:t>
      </w:r>
      <w:proofErr w:type="spellStart"/>
      <w:r w:rsidRPr="25B2E262">
        <w:rPr>
          <w:rStyle w:val="normaltextrun"/>
          <w:rFonts w:asciiTheme="minorHAnsi" w:eastAsiaTheme="majorEastAsia" w:hAnsiTheme="minorHAnsi" w:cs="Calibri"/>
          <w:color w:val="000000" w:themeColor="text1"/>
        </w:rPr>
        <w:t>Agricademy</w:t>
      </w:r>
      <w:proofErr w:type="spellEnd"/>
      <w:r w:rsidRPr="25B2E262">
        <w:rPr>
          <w:rStyle w:val="normaltextrun"/>
          <w:rFonts w:asciiTheme="minorHAnsi" w:eastAsiaTheme="majorEastAsia" w:hAnsiTheme="minorHAnsi" w:cs="Calibri"/>
          <w:color w:val="000000" w:themeColor="text1"/>
        </w:rPr>
        <w:t xml:space="preserve"> agricultural and environmental technology initiative at Bangor University and linked with the only Fab Academy </w:t>
      </w:r>
      <w:hyperlink r:id="rId14">
        <w:r w:rsidRPr="25B2E262">
          <w:rPr>
            <w:rStyle w:val="normaltextrun"/>
            <w:rFonts w:asciiTheme="minorHAnsi" w:eastAsiaTheme="majorEastAsia" w:hAnsiTheme="minorHAnsi" w:cs="Calibri"/>
            <w:color w:val="000000" w:themeColor="text1"/>
            <w:u w:val="single"/>
          </w:rPr>
          <w:t>https://fabacademy.org</w:t>
        </w:r>
      </w:hyperlink>
      <w:r w:rsidRPr="25B2E262">
        <w:rPr>
          <w:rStyle w:val="normaltextrun"/>
          <w:rFonts w:asciiTheme="minorHAnsi" w:eastAsiaTheme="majorEastAsia" w:hAnsiTheme="minorHAnsi" w:cs="Calibri"/>
          <w:color w:val="000000" w:themeColor="text1"/>
        </w:rPr>
        <w:t xml:space="preserve"> node in the UK. We seek self-funded candidates.</w:t>
      </w:r>
    </w:p>
    <w:p w14:paraId="79A78EFA" w14:textId="77777777" w:rsidR="00A002EC" w:rsidRPr="00970888" w:rsidRDefault="00A002EC" w:rsidP="00A002EC">
      <w:pPr>
        <w:pStyle w:val="paragraph"/>
        <w:spacing w:before="0" w:beforeAutospacing="0" w:after="160" w:afterAutospacing="0" w:line="276" w:lineRule="auto"/>
        <w:textAlignment w:val="baseline"/>
        <w:rPr>
          <w:rStyle w:val="normaltextrun"/>
          <w:rFonts w:asciiTheme="minorHAnsi" w:eastAsiaTheme="majorEastAsia" w:hAnsiTheme="minorHAnsi" w:cs="Calibri"/>
          <w:color w:val="000000" w:themeColor="text1"/>
        </w:rPr>
      </w:pPr>
    </w:p>
    <w:p w14:paraId="2C251079" w14:textId="77777777" w:rsidR="00A002EC" w:rsidRPr="00970888" w:rsidRDefault="00A002EC" w:rsidP="00A002EC">
      <w:pPr>
        <w:pStyle w:val="Heading3"/>
        <w:spacing w:before="0" w:after="160"/>
        <w:rPr>
          <w:color w:val="000000" w:themeColor="text1"/>
        </w:rPr>
      </w:pPr>
      <w:bookmarkStart w:id="5" w:name="_Toc188017371"/>
      <w:r w:rsidRPr="00970888">
        <w:rPr>
          <w:rStyle w:val="normaltextrun"/>
          <w:color w:val="000000" w:themeColor="text1"/>
        </w:rPr>
        <w:t>Fabrication of Electronic Devices Using Micro-Fibrillated Cellulose (MFC)</w:t>
      </w:r>
      <w:bookmarkEnd w:id="5"/>
      <w:r w:rsidRPr="00970888">
        <w:rPr>
          <w:rStyle w:val="eop"/>
          <w:color w:val="000000" w:themeColor="text1"/>
        </w:rPr>
        <w:t xml:space="preserve"> </w:t>
      </w:r>
    </w:p>
    <w:p w14:paraId="7FAD1B6C" w14:textId="513CA03C" w:rsidR="00A002EC" w:rsidRPr="00B21760" w:rsidRDefault="00A002EC" w:rsidP="00A002EC">
      <w:pPr>
        <w:pStyle w:val="paragraph"/>
        <w:spacing w:before="0" w:beforeAutospacing="0" w:after="160" w:afterAutospacing="0" w:line="276" w:lineRule="auto"/>
        <w:textAlignment w:val="baseline"/>
        <w:rPr>
          <w:rFonts w:asciiTheme="minorHAnsi" w:eastAsiaTheme="majorEastAsia" w:hAnsiTheme="minorHAnsi" w:cs="Segoe UI"/>
          <w:color w:val="000000" w:themeColor="text1"/>
        </w:rPr>
      </w:pPr>
      <w:r w:rsidRPr="00970888">
        <w:rPr>
          <w:rStyle w:val="normaltextrun"/>
          <w:rFonts w:asciiTheme="minorHAnsi" w:eastAsiaTheme="majorEastAsia" w:hAnsiTheme="minorHAnsi" w:cs="Calibri"/>
          <w:b/>
          <w:bCs/>
          <w:color w:val="000000" w:themeColor="text1"/>
        </w:rPr>
        <w:t>Supervisor(s):</w:t>
      </w:r>
      <w:r w:rsidRPr="00970888">
        <w:rPr>
          <w:rStyle w:val="normaltextrun"/>
          <w:rFonts w:asciiTheme="minorHAnsi" w:eastAsiaTheme="majorEastAsia" w:hAnsiTheme="minorHAnsi" w:cs="Calibri"/>
          <w:color w:val="000000" w:themeColor="text1"/>
        </w:rPr>
        <w:t xml:space="preserve"> </w:t>
      </w:r>
      <w:hyperlink r:id="rId15" w:tgtFrame="_blank" w:history="1">
        <w:r w:rsidRPr="00970888">
          <w:rPr>
            <w:rStyle w:val="normaltextrun"/>
            <w:rFonts w:asciiTheme="minorHAnsi" w:eastAsiaTheme="majorEastAsia" w:hAnsiTheme="minorHAnsi" w:cs="Segoe UI"/>
            <w:b/>
            <w:bCs/>
            <w:color w:val="000000" w:themeColor="text1"/>
          </w:rPr>
          <w:t>Mohammed</w:t>
        </w:r>
      </w:hyperlink>
      <w:r w:rsidRPr="00970888">
        <w:rPr>
          <w:rStyle w:val="normaltextrun"/>
          <w:rFonts w:asciiTheme="minorHAnsi" w:eastAsiaTheme="majorEastAsia" w:hAnsiTheme="minorHAnsi" w:cs="Segoe UI"/>
          <w:b/>
          <w:bCs/>
          <w:color w:val="000000" w:themeColor="text1"/>
        </w:rPr>
        <w:t xml:space="preserve"> </w:t>
      </w:r>
      <w:proofErr w:type="spellStart"/>
      <w:r w:rsidRPr="00970888">
        <w:rPr>
          <w:rStyle w:val="normaltextrun"/>
          <w:rFonts w:asciiTheme="minorHAnsi" w:eastAsiaTheme="majorEastAsia" w:hAnsiTheme="minorHAnsi" w:cs="Segoe UI"/>
          <w:b/>
          <w:bCs/>
          <w:color w:val="000000" w:themeColor="text1"/>
        </w:rPr>
        <w:t>Mabrook</w:t>
      </w:r>
      <w:proofErr w:type="spellEnd"/>
      <w:r w:rsidRPr="00970888">
        <w:rPr>
          <w:rStyle w:val="normaltextrun"/>
          <w:rFonts w:asciiTheme="minorHAnsi" w:eastAsiaTheme="majorEastAsia" w:hAnsiTheme="minorHAnsi" w:cs="Segoe UI"/>
          <w:b/>
          <w:bCs/>
          <w:color w:val="000000" w:themeColor="text1"/>
        </w:rPr>
        <w:t xml:space="preserve"> </w:t>
      </w:r>
      <w:r w:rsidRPr="00970888">
        <w:rPr>
          <w:rStyle w:val="normaltextrun"/>
          <w:rFonts w:asciiTheme="minorHAnsi" w:eastAsiaTheme="majorEastAsia" w:hAnsiTheme="minorHAnsi" w:cs="Segoe UI"/>
          <w:color w:val="000000" w:themeColor="text1"/>
        </w:rPr>
        <w:t>(</w:t>
      </w:r>
      <w:hyperlink r:id="rId16" w:history="1">
        <w:r w:rsidRPr="00970888">
          <w:rPr>
            <w:rStyle w:val="Hyperlink"/>
            <w:rFonts w:asciiTheme="minorHAnsi" w:eastAsiaTheme="majorEastAsia" w:hAnsiTheme="minorHAnsi" w:cs="Segoe UI"/>
            <w:color w:val="000000" w:themeColor="text1"/>
          </w:rPr>
          <w:t>https://www.bangor.ac.uk/staff/scse/mohammed-mabrook-016014/en</w:t>
        </w:r>
      </w:hyperlink>
      <w:r w:rsidRPr="00970888">
        <w:rPr>
          <w:rStyle w:val="normaltextrun"/>
          <w:rFonts w:asciiTheme="minorHAnsi" w:eastAsiaTheme="majorEastAsia" w:hAnsiTheme="minorHAnsi" w:cs="Segoe UI"/>
          <w:color w:val="000000" w:themeColor="text1"/>
        </w:rPr>
        <w:t xml:space="preserve">) , </w:t>
      </w:r>
      <w:r w:rsidRPr="00970888">
        <w:rPr>
          <w:rStyle w:val="normaltextrun"/>
          <w:rFonts w:asciiTheme="minorHAnsi" w:eastAsiaTheme="majorEastAsia" w:hAnsiTheme="minorHAnsi" w:cs="Segoe UI"/>
          <w:color w:val="000000" w:themeColor="text1"/>
          <w:shd w:val="clear" w:color="auto" w:fill="FFFFFF"/>
        </w:rPr>
        <w:t xml:space="preserve">Graham </w:t>
      </w:r>
      <w:proofErr w:type="spellStart"/>
      <w:r w:rsidRPr="00970888">
        <w:rPr>
          <w:rStyle w:val="normaltextrun"/>
          <w:rFonts w:asciiTheme="minorHAnsi" w:eastAsiaTheme="majorEastAsia" w:hAnsiTheme="minorHAnsi" w:cs="Segoe UI"/>
          <w:color w:val="000000" w:themeColor="text1"/>
          <w:shd w:val="clear" w:color="auto" w:fill="FFFFFF"/>
        </w:rPr>
        <w:t>Ormondroyd</w:t>
      </w:r>
      <w:proofErr w:type="spellEnd"/>
      <w:r w:rsidRPr="00970888">
        <w:rPr>
          <w:rStyle w:val="normaltextrun"/>
          <w:rFonts w:asciiTheme="minorHAnsi" w:eastAsiaTheme="majorEastAsia" w:hAnsiTheme="minorHAnsi" w:cs="Segoe UI"/>
          <w:color w:val="000000" w:themeColor="text1"/>
          <w:shd w:val="clear" w:color="auto" w:fill="FFFFFF"/>
        </w:rPr>
        <w:t xml:space="preserve"> (https://www.bangor.ac.uk/staff/biocomposites/graham-ormondroyd-011501/en), Athanasios </w:t>
      </w:r>
      <w:proofErr w:type="spellStart"/>
      <w:r w:rsidRPr="00970888">
        <w:rPr>
          <w:rStyle w:val="normaltextrun"/>
          <w:rFonts w:asciiTheme="minorHAnsi" w:eastAsiaTheme="majorEastAsia" w:hAnsiTheme="minorHAnsi" w:cs="Segoe UI"/>
          <w:color w:val="000000" w:themeColor="text1"/>
          <w:shd w:val="clear" w:color="auto" w:fill="FFFFFF"/>
        </w:rPr>
        <w:t>Dimitriou</w:t>
      </w:r>
      <w:proofErr w:type="spellEnd"/>
      <w:r w:rsidRPr="00970888">
        <w:rPr>
          <w:rStyle w:val="eop"/>
          <w:rFonts w:asciiTheme="minorHAnsi" w:eastAsiaTheme="majorEastAsia" w:hAnsiTheme="minorHAnsi" w:cs="Segoe UI"/>
          <w:color w:val="000000" w:themeColor="text1"/>
        </w:rPr>
        <w:t xml:space="preserve"> (https://www.bangor.ac.uk/staff/biocomposites/athanasios-dimitriou-046426/en)</w:t>
      </w:r>
    </w:p>
    <w:p w14:paraId="2F01FFF0" w14:textId="77777777" w:rsidR="00A002EC" w:rsidRPr="00970888" w:rsidRDefault="00A002EC" w:rsidP="00A002EC">
      <w:pPr>
        <w:pStyle w:val="paragraph"/>
        <w:spacing w:before="0" w:beforeAutospacing="0" w:after="160" w:afterAutospacing="0" w:line="276" w:lineRule="auto"/>
        <w:textAlignment w:val="baseline"/>
        <w:rPr>
          <w:rStyle w:val="normaltextrun"/>
          <w:rFonts w:asciiTheme="minorHAnsi" w:eastAsiaTheme="majorEastAsia" w:hAnsiTheme="minorHAnsi" w:cs="Calibri"/>
          <w:color w:val="000000" w:themeColor="text1"/>
        </w:rPr>
      </w:pPr>
      <w:r w:rsidRPr="00970888">
        <w:rPr>
          <w:rStyle w:val="normaltextrun"/>
          <w:rFonts w:asciiTheme="minorHAnsi" w:eastAsiaTheme="majorEastAsia" w:hAnsiTheme="minorHAnsi" w:cs="Calibri"/>
          <w:b/>
          <w:bCs/>
          <w:color w:val="000000" w:themeColor="text1"/>
        </w:rPr>
        <w:t>Contact:</w:t>
      </w:r>
      <w:r w:rsidRPr="00970888">
        <w:rPr>
          <w:rStyle w:val="normaltextrun"/>
          <w:rFonts w:asciiTheme="minorHAnsi" w:eastAsiaTheme="majorEastAsia" w:hAnsiTheme="minorHAnsi" w:cs="Calibri"/>
          <w:color w:val="000000" w:themeColor="text1"/>
        </w:rPr>
        <w:t xml:space="preserve"> </w:t>
      </w:r>
      <w:hyperlink r:id="rId17" w:history="1">
        <w:r w:rsidRPr="00970888">
          <w:rPr>
            <w:rStyle w:val="Hyperlink"/>
            <w:rFonts w:asciiTheme="minorHAnsi" w:eastAsiaTheme="majorEastAsia" w:hAnsiTheme="minorHAnsi" w:cs="Calibri"/>
            <w:color w:val="000000" w:themeColor="text1"/>
          </w:rPr>
          <w:t>m.f.mabrook@bangor.ac.uk</w:t>
        </w:r>
      </w:hyperlink>
    </w:p>
    <w:p w14:paraId="7AC45DD8" w14:textId="77777777" w:rsidR="00A002EC" w:rsidRPr="00970888" w:rsidRDefault="00A002EC" w:rsidP="00A002EC">
      <w:pPr>
        <w:pStyle w:val="paragraph"/>
        <w:spacing w:before="0" w:beforeAutospacing="0" w:after="160" w:afterAutospacing="0" w:line="276" w:lineRule="auto"/>
        <w:textAlignment w:val="baseline"/>
        <w:rPr>
          <w:rFonts w:asciiTheme="minorHAnsi" w:hAnsiTheme="minorHAnsi" w:cs="Segoe UI"/>
          <w:color w:val="000000" w:themeColor="text1"/>
        </w:rPr>
      </w:pPr>
    </w:p>
    <w:p w14:paraId="5A51287E" w14:textId="77777777" w:rsidR="00A002EC" w:rsidRPr="00970888" w:rsidRDefault="00A002EC" w:rsidP="00A002EC">
      <w:pPr>
        <w:pStyle w:val="paragraph"/>
        <w:spacing w:before="0" w:beforeAutospacing="0" w:after="160" w:afterAutospacing="0" w:line="276" w:lineRule="auto"/>
        <w:textAlignment w:val="baseline"/>
        <w:rPr>
          <w:rStyle w:val="normaltextrun"/>
          <w:rFonts w:asciiTheme="minorHAnsi" w:eastAsiaTheme="majorEastAsia" w:hAnsiTheme="minorHAnsi" w:cs="Calibri"/>
          <w:color w:val="000000" w:themeColor="text1"/>
        </w:rPr>
      </w:pPr>
      <w:r w:rsidRPr="00970888">
        <w:rPr>
          <w:rFonts w:asciiTheme="minorHAnsi" w:eastAsiaTheme="majorEastAsia" w:hAnsiTheme="minorHAnsi" w:cs="Calibri"/>
          <w:noProof/>
          <w:color w:val="000000" w:themeColor="text1"/>
          <w14:ligatures w14:val="standardContextual"/>
        </w:rPr>
        <w:lastRenderedPageBreak/>
        <w:drawing>
          <wp:anchor distT="0" distB="0" distL="114300" distR="114300" simplePos="0" relativeHeight="251661312" behindDoc="1" locked="0" layoutInCell="1" allowOverlap="1" wp14:anchorId="1689F1D3" wp14:editId="450EE5F2">
            <wp:simplePos x="0" y="0"/>
            <wp:positionH relativeFrom="column">
              <wp:posOffset>0</wp:posOffset>
            </wp:positionH>
            <wp:positionV relativeFrom="paragraph">
              <wp:posOffset>14992</wp:posOffset>
            </wp:positionV>
            <wp:extent cx="3013710" cy="1653540"/>
            <wp:effectExtent l="0" t="0" r="0" b="0"/>
            <wp:wrapTight wrapText="bothSides">
              <wp:wrapPolygon edited="0">
                <wp:start x="0" y="0"/>
                <wp:lineTo x="0" y="21401"/>
                <wp:lineTo x="21482" y="21401"/>
                <wp:lineTo x="21482" y="0"/>
                <wp:lineTo x="0" y="0"/>
              </wp:wrapPolygon>
            </wp:wrapTight>
            <wp:docPr id="1085764856" name="Picture 2" descr="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64856" name="Picture 2" descr="schematic"/>
                    <pic:cNvPicPr/>
                  </pic:nvPicPr>
                  <pic:blipFill>
                    <a:blip r:embed="rId18" cstate="screen">
                      <a:extLst>
                        <a:ext uri="{28A0092B-C50C-407E-A947-70E740481C1C}">
                          <a14:useLocalDpi xmlns:a14="http://schemas.microsoft.com/office/drawing/2010/main"/>
                        </a:ext>
                      </a:extLst>
                    </a:blip>
                    <a:stretch>
                      <a:fillRect/>
                    </a:stretch>
                  </pic:blipFill>
                  <pic:spPr>
                    <a:xfrm>
                      <a:off x="0" y="0"/>
                      <a:ext cx="3013710" cy="1653540"/>
                    </a:xfrm>
                    <a:prstGeom prst="rect">
                      <a:avLst/>
                    </a:prstGeom>
                  </pic:spPr>
                </pic:pic>
              </a:graphicData>
            </a:graphic>
            <wp14:sizeRelH relativeFrom="page">
              <wp14:pctWidth>0</wp14:pctWidth>
            </wp14:sizeRelH>
            <wp14:sizeRelV relativeFrom="page">
              <wp14:pctHeight>0</wp14:pctHeight>
            </wp14:sizeRelV>
          </wp:anchor>
        </w:drawing>
      </w:r>
      <w:r w:rsidRPr="00970888">
        <w:rPr>
          <w:rStyle w:val="normaltextrun"/>
          <w:rFonts w:asciiTheme="minorHAnsi" w:eastAsiaTheme="majorEastAsia" w:hAnsiTheme="minorHAnsi" w:cs="Calibri"/>
          <w:b/>
          <w:bCs/>
          <w:color w:val="000000" w:themeColor="text1"/>
        </w:rPr>
        <w:t>Project description:</w:t>
      </w:r>
      <w:r w:rsidRPr="00970888">
        <w:rPr>
          <w:rStyle w:val="normaltextrun"/>
          <w:rFonts w:asciiTheme="minorHAnsi" w:eastAsiaTheme="majorEastAsia" w:hAnsiTheme="minorHAnsi" w:cs="Calibri"/>
          <w:color w:val="000000" w:themeColor="text1"/>
        </w:rPr>
        <w:t xml:space="preserve"> </w:t>
      </w:r>
    </w:p>
    <w:p w14:paraId="768B61BB" w14:textId="77777777" w:rsidR="00A002EC" w:rsidRPr="00970888" w:rsidRDefault="00A002EC" w:rsidP="00A002EC">
      <w:pPr>
        <w:pStyle w:val="paragraph"/>
        <w:spacing w:before="0" w:beforeAutospacing="0" w:after="160" w:afterAutospacing="0" w:line="276" w:lineRule="auto"/>
        <w:textAlignment w:val="baseline"/>
        <w:rPr>
          <w:rFonts w:asciiTheme="minorHAnsi" w:hAnsiTheme="minorHAnsi" w:cs="Segoe UI"/>
          <w:color w:val="000000" w:themeColor="text1"/>
        </w:rPr>
      </w:pPr>
      <w:r w:rsidRPr="00970888">
        <w:rPr>
          <w:rStyle w:val="normaltextrun"/>
          <w:rFonts w:asciiTheme="minorHAnsi" w:eastAsiaTheme="majorEastAsia" w:hAnsiTheme="minorHAnsi" w:cs="Calibri"/>
          <w:color w:val="000000" w:themeColor="text1"/>
        </w:rPr>
        <w:t>This project aims to demonstrate the feasibility of using micro-fibrillated cellulose (MFC) and keratin as the main insulator for future flexible electronics. The project will build upon previous work on using organic and bio-based materials for the fabrication of electronic devices such as capacitors and field effect transistors. The research will involve preparation of the nanoparticles and device fabrication in our class 1000 clean room.</w:t>
      </w:r>
      <w:r w:rsidRPr="00970888">
        <w:rPr>
          <w:rStyle w:val="eop"/>
          <w:rFonts w:asciiTheme="minorHAnsi" w:eastAsiaTheme="majorEastAsia" w:hAnsiTheme="minorHAnsi" w:cs="Calibri"/>
          <w:color w:val="000000" w:themeColor="text1"/>
        </w:rPr>
        <w:t xml:space="preserve"> </w:t>
      </w:r>
    </w:p>
    <w:p w14:paraId="5C313BB7" w14:textId="77777777" w:rsidR="00A002EC" w:rsidRPr="00970888" w:rsidRDefault="00A002EC" w:rsidP="00A002EC">
      <w:pPr>
        <w:pStyle w:val="paragraph"/>
        <w:spacing w:before="0" w:beforeAutospacing="0" w:after="160" w:afterAutospacing="0" w:line="276" w:lineRule="auto"/>
        <w:textAlignment w:val="baseline"/>
        <w:rPr>
          <w:rFonts w:asciiTheme="minorHAnsi" w:hAnsiTheme="minorHAnsi" w:cs="Segoe UI"/>
          <w:color w:val="000000" w:themeColor="text1"/>
        </w:rPr>
      </w:pPr>
      <w:r w:rsidRPr="00970888">
        <w:rPr>
          <w:rStyle w:val="normaltextrun"/>
          <w:rFonts w:asciiTheme="minorHAnsi" w:eastAsiaTheme="majorEastAsia" w:hAnsiTheme="minorHAnsi" w:cs="Calibri"/>
          <w:color w:val="000000" w:themeColor="text1"/>
        </w:rPr>
        <w:t>Different disposition techniques will be used to deposit the thin films and surface morphology will indicate the quality of the films. Electrical characterisation of the fabricated devices will be used to estimate the efficiency of the new device structure. Student will be supported by academic and research staff.</w:t>
      </w:r>
      <w:r w:rsidRPr="00970888">
        <w:rPr>
          <w:rStyle w:val="eop"/>
          <w:rFonts w:asciiTheme="minorHAnsi" w:eastAsiaTheme="majorEastAsia" w:hAnsiTheme="minorHAnsi" w:cs="Calibri"/>
          <w:color w:val="000000" w:themeColor="text1"/>
        </w:rPr>
        <w:t xml:space="preserve"> </w:t>
      </w:r>
    </w:p>
    <w:p w14:paraId="67CCD430" w14:textId="77777777" w:rsidR="00A002EC" w:rsidRPr="00970888" w:rsidRDefault="00A002EC" w:rsidP="00A002EC">
      <w:pPr>
        <w:pStyle w:val="paragraph"/>
        <w:spacing w:before="0" w:beforeAutospacing="0" w:after="160" w:afterAutospacing="0" w:line="276" w:lineRule="auto"/>
        <w:textAlignment w:val="baseline"/>
        <w:rPr>
          <w:rFonts w:asciiTheme="minorHAnsi" w:hAnsiTheme="minorHAnsi" w:cs="Segoe UI"/>
          <w:color w:val="000000" w:themeColor="text1"/>
        </w:rPr>
      </w:pPr>
    </w:p>
    <w:p w14:paraId="37F5272E" w14:textId="77777777" w:rsidR="00A002EC" w:rsidRPr="00177124" w:rsidRDefault="00A002EC" w:rsidP="00A002EC">
      <w:pPr>
        <w:pStyle w:val="Heading3"/>
        <w:spacing w:before="0" w:after="160"/>
        <w:rPr>
          <w:color w:val="000000" w:themeColor="text1"/>
        </w:rPr>
      </w:pPr>
      <w:bookmarkStart w:id="6" w:name="_Toc188017372"/>
      <w:r w:rsidRPr="00177124">
        <w:rPr>
          <w:rStyle w:val="normaltextrun"/>
          <w:color w:val="000000" w:themeColor="text1"/>
        </w:rPr>
        <w:t>Asian Hornet Detection via Multimodal Sensing and Machine Learning</w:t>
      </w:r>
      <w:bookmarkEnd w:id="6"/>
      <w:r w:rsidRPr="00177124">
        <w:rPr>
          <w:rStyle w:val="eop"/>
          <w:color w:val="000000" w:themeColor="text1"/>
        </w:rPr>
        <w:t> </w:t>
      </w:r>
    </w:p>
    <w:p w14:paraId="643BE9BD" w14:textId="1DDC0FEA" w:rsidR="00A002EC" w:rsidRPr="00B21760" w:rsidRDefault="00A002EC" w:rsidP="00A002EC">
      <w:pPr>
        <w:pStyle w:val="paragraph"/>
        <w:spacing w:before="0" w:beforeAutospacing="0" w:after="160" w:afterAutospacing="0" w:line="276" w:lineRule="auto"/>
        <w:textAlignment w:val="baseline"/>
        <w:rPr>
          <w:rFonts w:asciiTheme="minorHAnsi" w:eastAsiaTheme="majorEastAsia" w:hAnsiTheme="minorHAnsi" w:cs="Calibri"/>
        </w:rPr>
      </w:pPr>
      <w:r w:rsidRPr="0025018F">
        <w:rPr>
          <w:rStyle w:val="normaltextrun"/>
          <w:rFonts w:asciiTheme="minorHAnsi" w:eastAsiaTheme="majorEastAsia" w:hAnsiTheme="minorHAnsi" w:cs="Calibri"/>
          <w:b/>
          <w:bCs/>
        </w:rPr>
        <w:t>Subject area:</w:t>
      </w:r>
      <w:r w:rsidRPr="0025018F">
        <w:rPr>
          <w:rStyle w:val="normaltextrun"/>
          <w:rFonts w:asciiTheme="minorHAnsi" w:eastAsiaTheme="majorEastAsia" w:hAnsiTheme="minorHAnsi" w:cs="Calibri"/>
        </w:rPr>
        <w:t xml:space="preserve"> Electronics Engineering/Artificial Intelligence/Ecology</w:t>
      </w:r>
      <w:r w:rsidRPr="0025018F">
        <w:rPr>
          <w:rStyle w:val="normaltextrun"/>
          <w:rFonts w:asciiTheme="minorHAnsi" w:eastAsiaTheme="majorEastAsia" w:hAnsiTheme="minorHAnsi" w:cs="Calibri"/>
          <w:b/>
          <w:bCs/>
        </w:rPr>
        <w:t xml:space="preserve"> </w:t>
      </w:r>
    </w:p>
    <w:p w14:paraId="6982F0AB" w14:textId="77777777" w:rsidR="00A002EC" w:rsidRPr="0025018F" w:rsidRDefault="00A002EC" w:rsidP="00A002EC">
      <w:pPr>
        <w:pStyle w:val="paragraph"/>
        <w:spacing w:before="0" w:beforeAutospacing="0" w:after="160" w:afterAutospacing="0" w:line="276" w:lineRule="auto"/>
        <w:textAlignment w:val="baseline"/>
        <w:rPr>
          <w:rFonts w:asciiTheme="minorHAnsi" w:hAnsiTheme="minorHAnsi" w:cs="Segoe UI"/>
          <w:lang w:val="en-US"/>
        </w:rPr>
      </w:pPr>
      <w:r w:rsidRPr="0025018F">
        <w:rPr>
          <w:rStyle w:val="normaltextrun"/>
          <w:rFonts w:asciiTheme="minorHAnsi" w:eastAsiaTheme="majorEastAsia" w:hAnsiTheme="minorHAnsi" w:cs="Calibri"/>
          <w:b/>
          <w:bCs/>
        </w:rPr>
        <w:t>Supervisor(s):</w:t>
      </w:r>
      <w:r w:rsidRPr="0025018F">
        <w:rPr>
          <w:rStyle w:val="normaltextrun"/>
          <w:rFonts w:asciiTheme="minorHAnsi" w:eastAsiaTheme="majorEastAsia" w:hAnsiTheme="minorHAnsi" w:cs="Calibri"/>
        </w:rPr>
        <w:t xml:space="preserve"> Dr Cristiano </w:t>
      </w:r>
      <w:proofErr w:type="spellStart"/>
      <w:r w:rsidRPr="0025018F">
        <w:rPr>
          <w:rStyle w:val="normaltextrun"/>
          <w:rFonts w:asciiTheme="minorHAnsi" w:eastAsiaTheme="majorEastAsia" w:hAnsiTheme="minorHAnsi" w:cs="Calibri"/>
        </w:rPr>
        <w:t>Palego</w:t>
      </w:r>
      <w:proofErr w:type="spellEnd"/>
      <w:r w:rsidRPr="0025018F">
        <w:rPr>
          <w:rStyle w:val="normaltextrun"/>
          <w:rFonts w:asciiTheme="minorHAnsi" w:eastAsiaTheme="majorEastAsia" w:hAnsiTheme="minorHAnsi" w:cs="Calibri"/>
        </w:rPr>
        <w:t xml:space="preserve">, SCSE, </w:t>
      </w:r>
      <w:hyperlink r:id="rId19" w:tgtFrame="_blank" w:history="1">
        <w:r w:rsidRPr="0025018F">
          <w:rPr>
            <w:rStyle w:val="normaltextrun"/>
            <w:rFonts w:asciiTheme="minorHAnsi" w:eastAsiaTheme="majorEastAsia" w:hAnsiTheme="minorHAnsi" w:cs="Calibri"/>
            <w:color w:val="467886"/>
            <w:u w:val="single"/>
          </w:rPr>
          <w:t>https://www.bangor.ac.uk/staff/scse/cristiano-palego-094570/en</w:t>
        </w:r>
      </w:hyperlink>
      <w:r w:rsidRPr="0025018F">
        <w:rPr>
          <w:rStyle w:val="normaltextrun"/>
          <w:rFonts w:asciiTheme="minorHAnsi" w:eastAsiaTheme="majorEastAsia" w:hAnsiTheme="minorHAnsi" w:cs="Calibri"/>
        </w:rPr>
        <w:t xml:space="preserve">; Dr Paul Cross, SENS, </w:t>
      </w:r>
      <w:hyperlink r:id="rId20" w:tgtFrame="_blank" w:history="1">
        <w:r w:rsidRPr="0025018F">
          <w:rPr>
            <w:rStyle w:val="normaltextrun"/>
            <w:rFonts w:asciiTheme="minorHAnsi" w:eastAsiaTheme="majorEastAsia" w:hAnsiTheme="minorHAnsi" w:cs="Calibri"/>
            <w:color w:val="467886"/>
            <w:u w:val="single"/>
          </w:rPr>
          <w:t>https://www.bangor.ac.uk/staff/sens/paul-cross-007630/en</w:t>
        </w:r>
      </w:hyperlink>
      <w:r w:rsidRPr="0025018F">
        <w:rPr>
          <w:rStyle w:val="normaltextrun"/>
          <w:rFonts w:asciiTheme="minorHAnsi" w:eastAsiaTheme="majorEastAsia" w:hAnsiTheme="minorHAnsi" w:cs="Calibri"/>
        </w:rPr>
        <w:t> </w:t>
      </w:r>
      <w:r w:rsidRPr="0025018F">
        <w:rPr>
          <w:rStyle w:val="eop"/>
          <w:rFonts w:asciiTheme="minorHAnsi" w:eastAsiaTheme="majorEastAsia" w:hAnsiTheme="minorHAnsi" w:cs="Calibri"/>
          <w:lang w:val="en-US"/>
        </w:rPr>
        <w:t> </w:t>
      </w:r>
    </w:p>
    <w:p w14:paraId="5F57B75F" w14:textId="77777777" w:rsidR="00A002EC" w:rsidRPr="0025018F" w:rsidRDefault="00A002EC" w:rsidP="00A002EC">
      <w:pPr>
        <w:pStyle w:val="paragraph"/>
        <w:spacing w:before="0" w:beforeAutospacing="0" w:after="160" w:afterAutospacing="0" w:line="276" w:lineRule="auto"/>
        <w:textAlignment w:val="baseline"/>
        <w:rPr>
          <w:rFonts w:asciiTheme="minorHAnsi" w:hAnsiTheme="minorHAnsi" w:cs="Segoe UI"/>
        </w:rPr>
      </w:pPr>
      <w:r w:rsidRPr="0025018F">
        <w:rPr>
          <w:rStyle w:val="normaltextrun"/>
          <w:rFonts w:asciiTheme="minorHAnsi" w:eastAsiaTheme="majorEastAsia" w:hAnsiTheme="minorHAnsi" w:cs="Calibri"/>
          <w:b/>
          <w:bCs/>
        </w:rPr>
        <w:t>School:</w:t>
      </w:r>
      <w:r w:rsidRPr="0025018F">
        <w:rPr>
          <w:rStyle w:val="normaltextrun"/>
          <w:rFonts w:asciiTheme="minorHAnsi" w:eastAsiaTheme="majorEastAsia" w:hAnsiTheme="minorHAnsi" w:cs="Calibri"/>
        </w:rPr>
        <w:t xml:space="preserve"> SCSE/SENS</w:t>
      </w:r>
      <w:r w:rsidRPr="0025018F">
        <w:rPr>
          <w:rStyle w:val="eop"/>
          <w:rFonts w:asciiTheme="minorHAnsi" w:eastAsiaTheme="majorEastAsia" w:hAnsiTheme="minorHAnsi" w:cs="Calibri"/>
        </w:rPr>
        <w:t> </w:t>
      </w:r>
    </w:p>
    <w:p w14:paraId="43229CE4" w14:textId="77777777" w:rsidR="00A002EC" w:rsidRDefault="00A002EC" w:rsidP="00A002EC">
      <w:pPr>
        <w:pStyle w:val="paragraph"/>
        <w:spacing w:before="0" w:beforeAutospacing="0" w:after="160" w:afterAutospacing="0" w:line="276" w:lineRule="auto"/>
        <w:rPr>
          <w:rStyle w:val="eop"/>
          <w:rFonts w:ascii="Calibri" w:eastAsiaTheme="majorEastAsia" w:hAnsi="Calibri" w:cs="Calibri"/>
          <w:sz w:val="23"/>
          <w:szCs w:val="23"/>
        </w:rPr>
      </w:pPr>
    </w:p>
    <w:p w14:paraId="21E9A774" w14:textId="77777777" w:rsidR="00A002EC" w:rsidRPr="0025018F" w:rsidRDefault="00A002EC" w:rsidP="00A002EC">
      <w:pPr>
        <w:pStyle w:val="paragraph"/>
        <w:spacing w:before="0" w:beforeAutospacing="0" w:after="160" w:afterAutospacing="0" w:line="276" w:lineRule="auto"/>
        <w:rPr>
          <w:rFonts w:asciiTheme="minorHAnsi" w:hAnsiTheme="minorHAnsi"/>
        </w:rPr>
      </w:pPr>
      <w:r w:rsidRPr="0025018F">
        <w:rPr>
          <w:rFonts w:asciiTheme="minorHAnsi" w:hAnsiTheme="minorHAnsi"/>
          <w:noProof/>
        </w:rPr>
        <w:drawing>
          <wp:anchor distT="0" distB="0" distL="114300" distR="114300" simplePos="0" relativeHeight="251659264" behindDoc="0" locked="0" layoutInCell="1" allowOverlap="1" wp14:anchorId="67985AE4" wp14:editId="2316221E">
            <wp:simplePos x="0" y="0"/>
            <wp:positionH relativeFrom="column">
              <wp:align>left</wp:align>
            </wp:positionH>
            <wp:positionV relativeFrom="paragraph">
              <wp:posOffset>0</wp:posOffset>
            </wp:positionV>
            <wp:extent cx="2735364" cy="1847850"/>
            <wp:effectExtent l="0" t="0" r="0" b="0"/>
            <wp:wrapSquare wrapText="bothSides"/>
            <wp:docPr id="886343751" name="Picture 886343751" descr="A collage of images of a heat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43751" name="Picture 886343751" descr="A collage of images of a heat map&#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5364" cy="1847850"/>
                    </a:xfrm>
                    <a:prstGeom prst="rect">
                      <a:avLst/>
                    </a:prstGeom>
                  </pic:spPr>
                </pic:pic>
              </a:graphicData>
            </a:graphic>
            <wp14:sizeRelH relativeFrom="page">
              <wp14:pctWidth>0</wp14:pctWidth>
            </wp14:sizeRelH>
            <wp14:sizeRelV relativeFrom="page">
              <wp14:pctHeight>0</wp14:pctHeight>
            </wp14:sizeRelV>
          </wp:anchor>
        </w:drawing>
      </w:r>
      <w:r w:rsidRPr="0025018F">
        <w:rPr>
          <w:rStyle w:val="normaltextrun"/>
          <w:rFonts w:asciiTheme="minorHAnsi" w:eastAsiaTheme="majorEastAsia" w:hAnsiTheme="minorHAnsi" w:cs="Calibri"/>
          <w:b/>
          <w:bCs/>
        </w:rPr>
        <w:t>Project description:</w:t>
      </w:r>
      <w:r w:rsidRPr="0025018F">
        <w:rPr>
          <w:rStyle w:val="normaltextrun"/>
          <w:rFonts w:asciiTheme="minorHAnsi" w:eastAsiaTheme="majorEastAsia" w:hAnsiTheme="minorHAnsi" w:cs="Calibri"/>
        </w:rPr>
        <w:t xml:space="preserve"> </w:t>
      </w:r>
    </w:p>
    <w:p w14:paraId="1BC9D1B4" w14:textId="77777777" w:rsidR="00A002EC" w:rsidRPr="0025018F" w:rsidRDefault="00A002EC" w:rsidP="00A002EC">
      <w:pPr>
        <w:pStyle w:val="paragraph"/>
        <w:spacing w:before="0" w:beforeAutospacing="0" w:after="160" w:afterAutospacing="0" w:line="276" w:lineRule="auto"/>
        <w:rPr>
          <w:rFonts w:asciiTheme="minorHAnsi" w:hAnsiTheme="minorHAnsi"/>
        </w:rPr>
      </w:pPr>
      <w:r w:rsidRPr="0025018F">
        <w:rPr>
          <w:rFonts w:asciiTheme="minorHAnsi" w:eastAsia="Segoe UI" w:hAnsiTheme="minorHAnsi" w:cs="Segoe UI"/>
          <w:color w:val="242424"/>
        </w:rPr>
        <w:t>Asian Hornets (</w:t>
      </w:r>
      <w:r w:rsidRPr="0025018F">
        <w:rPr>
          <w:rFonts w:asciiTheme="minorHAnsi" w:eastAsia="Segoe UI" w:hAnsiTheme="minorHAnsi" w:cs="Segoe UI"/>
          <w:i/>
          <w:iCs/>
          <w:color w:val="242424"/>
        </w:rPr>
        <w:t xml:space="preserve">Vespa </w:t>
      </w:r>
      <w:proofErr w:type="spellStart"/>
      <w:r w:rsidRPr="0025018F">
        <w:rPr>
          <w:rFonts w:asciiTheme="minorHAnsi" w:eastAsia="Segoe UI" w:hAnsiTheme="minorHAnsi" w:cs="Segoe UI"/>
          <w:i/>
          <w:iCs/>
          <w:color w:val="242424"/>
        </w:rPr>
        <w:t>velutina</w:t>
      </w:r>
      <w:proofErr w:type="spellEnd"/>
      <w:r w:rsidRPr="0025018F">
        <w:rPr>
          <w:rFonts w:asciiTheme="minorHAnsi" w:eastAsia="Segoe UI" w:hAnsiTheme="minorHAnsi" w:cs="Segoe UI"/>
          <w:color w:val="242424"/>
        </w:rPr>
        <w:t xml:space="preserve">) are an invasive species in the UK, threatening apiculture and native pollinators. They attack bee colonies, causing ecological and economic damage. Early detection is crucial but current methods are labour-intensive and </w:t>
      </w:r>
      <w:proofErr w:type="gramStart"/>
      <w:r w:rsidRPr="0025018F">
        <w:rPr>
          <w:rFonts w:asciiTheme="minorHAnsi" w:eastAsia="Segoe UI" w:hAnsiTheme="minorHAnsi" w:cs="Segoe UI"/>
          <w:color w:val="242424"/>
        </w:rPr>
        <w:t>error-prone</w:t>
      </w:r>
      <w:proofErr w:type="gramEnd"/>
      <w:r w:rsidRPr="0025018F">
        <w:rPr>
          <w:rFonts w:asciiTheme="minorHAnsi" w:eastAsia="Segoe UI" w:hAnsiTheme="minorHAnsi" w:cs="Segoe UI"/>
          <w:color w:val="242424"/>
        </w:rPr>
        <w:t xml:space="preserve">. This project aims to develop an automated detection system using electrical and imaging sensors with machine learning. Multi-spectral sensing and advanced algorithms will ensure high specificity and accuracy. Field studies in apiaries will train and test the system, providing timely warnings to beekeepers. The research </w:t>
      </w:r>
      <w:r w:rsidRPr="0025018F">
        <w:rPr>
          <w:rFonts w:asciiTheme="minorHAnsi" w:eastAsia="Segoe UI" w:hAnsiTheme="minorHAnsi" w:cs="Segoe UI"/>
          <w:color w:val="242424"/>
        </w:rPr>
        <w:lastRenderedPageBreak/>
        <w:t>explores whether automated systems can enhance manual detection, supporting pollinator ecosystems and UK biodiversity resilience.</w:t>
      </w:r>
    </w:p>
    <w:p w14:paraId="287EA196" w14:textId="77777777" w:rsidR="00A002EC" w:rsidRPr="0025018F" w:rsidRDefault="00A002EC" w:rsidP="00A002EC">
      <w:pPr>
        <w:rPr>
          <w:color w:val="000000" w:themeColor="text1"/>
        </w:rPr>
      </w:pPr>
    </w:p>
    <w:p w14:paraId="2EC27A45" w14:textId="77777777" w:rsidR="00A002EC" w:rsidRDefault="00A002EC"/>
    <w:sectPr w:rsidR="00A002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651DF" w14:textId="77777777" w:rsidR="00ED45B4" w:rsidRDefault="00ED45B4" w:rsidP="00887E6D">
      <w:pPr>
        <w:spacing w:after="0" w:line="240" w:lineRule="auto"/>
      </w:pPr>
      <w:r>
        <w:separator/>
      </w:r>
    </w:p>
  </w:endnote>
  <w:endnote w:type="continuationSeparator" w:id="0">
    <w:p w14:paraId="6FCC32A9" w14:textId="77777777" w:rsidR="00ED45B4" w:rsidRDefault="00ED45B4" w:rsidP="0088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5500037"/>
      <w:docPartObj>
        <w:docPartGallery w:val="Page Numbers (Bottom of Page)"/>
        <w:docPartUnique/>
      </w:docPartObj>
    </w:sdtPr>
    <w:sdtContent>
      <w:p w14:paraId="4DFB6AAD" w14:textId="2818504D" w:rsidR="00887E6D" w:rsidRDefault="00887E6D" w:rsidP="002733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16B3C5" w14:textId="77777777" w:rsidR="00887E6D" w:rsidRDefault="00887E6D" w:rsidP="00887E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8260064"/>
      <w:docPartObj>
        <w:docPartGallery w:val="Page Numbers (Bottom of Page)"/>
        <w:docPartUnique/>
      </w:docPartObj>
    </w:sdtPr>
    <w:sdtContent>
      <w:p w14:paraId="44502A86" w14:textId="00555881" w:rsidR="00887E6D" w:rsidRDefault="00887E6D" w:rsidP="002733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83B1FD" w14:textId="77777777" w:rsidR="00887E6D" w:rsidRDefault="00887E6D" w:rsidP="00887E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064CD" w14:textId="77777777" w:rsidR="00ED45B4" w:rsidRDefault="00ED45B4" w:rsidP="00887E6D">
      <w:pPr>
        <w:spacing w:after="0" w:line="240" w:lineRule="auto"/>
      </w:pPr>
      <w:r>
        <w:separator/>
      </w:r>
    </w:p>
  </w:footnote>
  <w:footnote w:type="continuationSeparator" w:id="0">
    <w:p w14:paraId="2C3D4E40" w14:textId="77777777" w:rsidR="00ED45B4" w:rsidRDefault="00ED45B4" w:rsidP="00887E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EC"/>
    <w:rsid w:val="00170101"/>
    <w:rsid w:val="00323979"/>
    <w:rsid w:val="00887E6D"/>
    <w:rsid w:val="00A002EC"/>
    <w:rsid w:val="00B21760"/>
    <w:rsid w:val="00ED4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D31C49E"/>
  <w15:chartTrackingRefBased/>
  <w15:docId w15:val="{13D3D13D-A9DA-0942-B0FF-D5F709671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2EC"/>
    <w:pPr>
      <w:spacing w:line="276" w:lineRule="auto"/>
    </w:pPr>
  </w:style>
  <w:style w:type="paragraph" w:styleId="Heading1">
    <w:name w:val="heading 1"/>
    <w:basedOn w:val="Normal"/>
    <w:next w:val="Normal"/>
    <w:link w:val="Heading1Char"/>
    <w:uiPriority w:val="9"/>
    <w:qFormat/>
    <w:rsid w:val="00A002EC"/>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002EC"/>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002EC"/>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02EC"/>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02EC"/>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02EC"/>
    <w:pPr>
      <w:keepNext/>
      <w:keepLines/>
      <w:spacing w:before="40" w:after="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02EC"/>
    <w:pPr>
      <w:keepNext/>
      <w:keepLines/>
      <w:spacing w:before="40" w:after="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02EC"/>
    <w:pPr>
      <w:keepNext/>
      <w:keepLines/>
      <w:spacing w:after="0"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02EC"/>
    <w:pPr>
      <w:keepNext/>
      <w:keepLines/>
      <w:spacing w:after="0"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2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002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002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02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02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02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02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02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02EC"/>
    <w:rPr>
      <w:rFonts w:eastAsiaTheme="majorEastAsia" w:cstheme="majorBidi"/>
      <w:color w:val="272727" w:themeColor="text1" w:themeTint="D8"/>
    </w:rPr>
  </w:style>
  <w:style w:type="paragraph" w:styleId="Title">
    <w:name w:val="Title"/>
    <w:basedOn w:val="Normal"/>
    <w:next w:val="Normal"/>
    <w:link w:val="TitleChar"/>
    <w:uiPriority w:val="10"/>
    <w:qFormat/>
    <w:rsid w:val="00A002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2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02EC"/>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02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02EC"/>
    <w:pPr>
      <w:spacing w:before="160" w:line="278" w:lineRule="auto"/>
      <w:jc w:val="center"/>
    </w:pPr>
    <w:rPr>
      <w:i/>
      <w:iCs/>
      <w:color w:val="404040" w:themeColor="text1" w:themeTint="BF"/>
    </w:rPr>
  </w:style>
  <w:style w:type="character" w:customStyle="1" w:styleId="QuoteChar">
    <w:name w:val="Quote Char"/>
    <w:basedOn w:val="DefaultParagraphFont"/>
    <w:link w:val="Quote"/>
    <w:uiPriority w:val="29"/>
    <w:rsid w:val="00A002EC"/>
    <w:rPr>
      <w:i/>
      <w:iCs/>
      <w:color w:val="404040" w:themeColor="text1" w:themeTint="BF"/>
    </w:rPr>
  </w:style>
  <w:style w:type="paragraph" w:styleId="ListParagraph">
    <w:name w:val="List Paragraph"/>
    <w:basedOn w:val="Normal"/>
    <w:uiPriority w:val="34"/>
    <w:qFormat/>
    <w:rsid w:val="00A002EC"/>
    <w:pPr>
      <w:spacing w:line="278" w:lineRule="auto"/>
      <w:ind w:left="720"/>
      <w:contextualSpacing/>
    </w:pPr>
  </w:style>
  <w:style w:type="character" w:styleId="IntenseEmphasis">
    <w:name w:val="Intense Emphasis"/>
    <w:basedOn w:val="DefaultParagraphFont"/>
    <w:uiPriority w:val="21"/>
    <w:qFormat/>
    <w:rsid w:val="00A002EC"/>
    <w:rPr>
      <w:i/>
      <w:iCs/>
      <w:color w:val="0F4761" w:themeColor="accent1" w:themeShade="BF"/>
    </w:rPr>
  </w:style>
  <w:style w:type="paragraph" w:styleId="IntenseQuote">
    <w:name w:val="Intense Quote"/>
    <w:basedOn w:val="Normal"/>
    <w:next w:val="Normal"/>
    <w:link w:val="IntenseQuoteChar"/>
    <w:uiPriority w:val="30"/>
    <w:qFormat/>
    <w:rsid w:val="00A002EC"/>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02EC"/>
    <w:rPr>
      <w:i/>
      <w:iCs/>
      <w:color w:val="0F4761" w:themeColor="accent1" w:themeShade="BF"/>
    </w:rPr>
  </w:style>
  <w:style w:type="character" w:styleId="IntenseReference">
    <w:name w:val="Intense Reference"/>
    <w:basedOn w:val="DefaultParagraphFont"/>
    <w:uiPriority w:val="32"/>
    <w:qFormat/>
    <w:rsid w:val="00A002EC"/>
    <w:rPr>
      <w:b/>
      <w:bCs/>
      <w:smallCaps/>
      <w:color w:val="0F4761" w:themeColor="accent1" w:themeShade="BF"/>
      <w:spacing w:val="5"/>
    </w:rPr>
  </w:style>
  <w:style w:type="paragraph" w:customStyle="1" w:styleId="paragraph">
    <w:name w:val="paragraph"/>
    <w:basedOn w:val="Normal"/>
    <w:rsid w:val="00A002E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A002EC"/>
  </w:style>
  <w:style w:type="character" w:customStyle="1" w:styleId="eop">
    <w:name w:val="eop"/>
    <w:basedOn w:val="DefaultParagraphFont"/>
    <w:rsid w:val="00A002EC"/>
  </w:style>
  <w:style w:type="character" w:styleId="Hyperlink">
    <w:name w:val="Hyperlink"/>
    <w:basedOn w:val="DefaultParagraphFont"/>
    <w:uiPriority w:val="99"/>
    <w:unhideWhenUsed/>
    <w:rsid w:val="00A002EC"/>
    <w:rPr>
      <w:color w:val="467886" w:themeColor="hyperlink"/>
      <w:u w:val="single"/>
    </w:rPr>
  </w:style>
  <w:style w:type="paragraph" w:styleId="Footer">
    <w:name w:val="footer"/>
    <w:basedOn w:val="Normal"/>
    <w:link w:val="FooterChar"/>
    <w:uiPriority w:val="99"/>
    <w:unhideWhenUsed/>
    <w:rsid w:val="00887E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E6D"/>
  </w:style>
  <w:style w:type="character" w:styleId="PageNumber">
    <w:name w:val="page number"/>
    <w:basedOn w:val="DefaultParagraphFont"/>
    <w:uiPriority w:val="99"/>
    <w:semiHidden/>
    <w:unhideWhenUsed/>
    <w:rsid w:val="00887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007/s12243-020-00774-3" TargetMode="External"/><Relationship Id="rId18" Type="http://schemas.openxmlformats.org/officeDocument/2006/relationships/image" Target="media/image2.png"/><Relationship Id="rId3" Type="http://schemas.openxmlformats.org/officeDocument/2006/relationships/webSettings" Target="webSettings.xml"/><Relationship Id="rId21" Type="http://schemas.openxmlformats.org/officeDocument/2006/relationships/image" Target="media/image3.png"/><Relationship Id="rId7" Type="http://schemas.openxmlformats.org/officeDocument/2006/relationships/hyperlink" Target="mailto:a.georgiev@bangor.ac.uk" TargetMode="External"/><Relationship Id="rId12" Type="http://schemas.openxmlformats.org/officeDocument/2006/relationships/image" Target="media/image1.png"/><Relationship Id="rId17" Type="http://schemas.openxmlformats.org/officeDocument/2006/relationships/hyperlink" Target="mailto:m.f.mabrook@bangor.ac.uk" TargetMode="External"/><Relationship Id="rId2" Type="http://schemas.openxmlformats.org/officeDocument/2006/relationships/settings" Target="settings.xml"/><Relationship Id="rId16" Type="http://schemas.openxmlformats.org/officeDocument/2006/relationships/hyperlink" Target="https://www.bangor.ac.uk/staff/scse/mohammed-mabrook-016014/en" TargetMode="External"/><Relationship Id="rId20" Type="http://schemas.openxmlformats.org/officeDocument/2006/relationships/hyperlink" Target="https://www.bangor.ac.uk/staff/sens/paul-cross-007630/en" TargetMode="External"/><Relationship Id="rId1" Type="http://schemas.openxmlformats.org/officeDocument/2006/relationships/styles" Target="styles.xml"/><Relationship Id="rId6" Type="http://schemas.openxmlformats.org/officeDocument/2006/relationships/hyperlink" Target="mailto:w.j.teahan@bangor.ac.uk" TargetMode="External"/><Relationship Id="rId11" Type="http://schemas.openxmlformats.org/officeDocument/2006/relationships/hyperlink" Target="mailto:i.pierce@bangor.ac.uk" TargetMode="External"/><Relationship Id="rId5" Type="http://schemas.openxmlformats.org/officeDocument/2006/relationships/endnotes" Target="endnotes.xml"/><Relationship Id="rId15" Type="http://schemas.openxmlformats.org/officeDocument/2006/relationships/hyperlink" Target="https://research.bangor.ac.uk/portal/en/researchers/iestyn-pierce(a8400cce-7568-49d7-84de-b231cd362ca7)/researchoutputs.html?ordering=researchOutputOrderByPublicationYear&amp;descending=true" TargetMode="External"/><Relationship Id="rId23" Type="http://schemas.openxmlformats.org/officeDocument/2006/relationships/theme" Target="theme/theme1.xml"/><Relationship Id="rId10" Type="http://schemas.openxmlformats.org/officeDocument/2006/relationships/hyperlink" Target="https://www.bangor.ac.uk/courses/postgraduate-research/computer-science-masters-by-research-mscres" TargetMode="External"/><Relationship Id="rId19" Type="http://schemas.openxmlformats.org/officeDocument/2006/relationships/hyperlink" Target="https://www.bangor.ac.uk/staff/scse/cristiano-palego-094570/en"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fabacademy.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1199</Words>
  <Characters>6838</Characters>
  <Application>Microsoft Office Word</Application>
  <DocSecurity>0</DocSecurity>
  <Lines>56</Lines>
  <Paragraphs>16</Paragraphs>
  <ScaleCrop>false</ScaleCrop>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Georgiev (Staff)</dc:creator>
  <cp:keywords/>
  <dc:description/>
  <cp:lastModifiedBy>Alexander Georgiev (Staff)</cp:lastModifiedBy>
  <cp:revision>4</cp:revision>
  <dcterms:created xsi:type="dcterms:W3CDTF">2025-02-12T09:18:00Z</dcterms:created>
  <dcterms:modified xsi:type="dcterms:W3CDTF">2025-02-12T09:26:00Z</dcterms:modified>
</cp:coreProperties>
</file>