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B354" w14:textId="226B6AC5" w:rsidR="0047684B" w:rsidRPr="00F91C9A" w:rsidRDefault="0047684B" w:rsidP="0047684B">
      <w:pPr>
        <w:pStyle w:val="Heading1"/>
        <w:spacing w:before="0" w:after="160"/>
        <w:rPr>
          <w:rStyle w:val="normaltextrun"/>
          <w:color w:val="auto"/>
        </w:rPr>
      </w:pPr>
      <w:bookmarkStart w:id="0" w:name="_Toc188017262"/>
      <w:bookmarkStart w:id="1" w:name="_Toc190245515"/>
      <w:bookmarkStart w:id="2" w:name="_Toc188017263"/>
      <w:r w:rsidRPr="00F91C9A">
        <w:rPr>
          <w:rStyle w:val="normaltextrun"/>
          <w:color w:val="auto"/>
        </w:rPr>
        <w:t>Opportunities for Master of Science by Research (MScRes) study at the School of Ocean Sciences at Bangor University</w:t>
      </w:r>
      <w:bookmarkEnd w:id="0"/>
      <w:bookmarkEnd w:id="1"/>
    </w:p>
    <w:sdt>
      <w:sdtPr>
        <w:rPr>
          <w:rFonts w:asciiTheme="minorHAnsi" w:eastAsiaTheme="minorHAnsi" w:hAnsiTheme="minorHAnsi" w:cstheme="minorBidi"/>
          <w:b w:val="0"/>
          <w:bCs w:val="0"/>
          <w:color w:val="auto"/>
          <w:kern w:val="2"/>
          <w:sz w:val="24"/>
          <w:szCs w:val="24"/>
          <w:lang w:val="en-GB"/>
          <w14:ligatures w14:val="standardContextual"/>
        </w:rPr>
        <w:id w:val="41873944"/>
        <w:docPartObj>
          <w:docPartGallery w:val="Table of Contents"/>
          <w:docPartUnique/>
        </w:docPartObj>
      </w:sdtPr>
      <w:sdtEndPr>
        <w:rPr>
          <w:noProof/>
        </w:rPr>
      </w:sdtEndPr>
      <w:sdtContent>
        <w:p w14:paraId="5A1C0333" w14:textId="457A55EE" w:rsidR="0047684B" w:rsidRPr="00F91C9A" w:rsidRDefault="0047684B">
          <w:pPr>
            <w:pStyle w:val="TOCHeading"/>
            <w:rPr>
              <w:color w:val="auto"/>
            </w:rPr>
          </w:pPr>
          <w:r w:rsidRPr="00F91C9A">
            <w:rPr>
              <w:color w:val="auto"/>
            </w:rPr>
            <w:t>Table of Contents</w:t>
          </w:r>
        </w:p>
        <w:p w14:paraId="414CF957" w14:textId="6000A9C9" w:rsidR="004A471C" w:rsidRDefault="0047684B">
          <w:pPr>
            <w:pStyle w:val="TOC1"/>
            <w:tabs>
              <w:tab w:val="right" w:leader="dot" w:pos="9016"/>
            </w:tabs>
            <w:rPr>
              <w:rFonts w:eastAsiaTheme="minorEastAsia"/>
              <w:b w:val="0"/>
              <w:bCs w:val="0"/>
              <w:i w:val="0"/>
              <w:iCs w:val="0"/>
              <w:noProof/>
              <w:lang w:eastAsia="en-GB"/>
            </w:rPr>
          </w:pPr>
          <w:r w:rsidRPr="00F91C9A">
            <w:rPr>
              <w:b w:val="0"/>
              <w:bCs w:val="0"/>
            </w:rPr>
            <w:fldChar w:fldCharType="begin"/>
          </w:r>
          <w:r w:rsidRPr="00F91C9A">
            <w:instrText xml:space="preserve"> TOC \o "1-3" \h \z \u </w:instrText>
          </w:r>
          <w:r w:rsidRPr="00F91C9A">
            <w:rPr>
              <w:b w:val="0"/>
              <w:bCs w:val="0"/>
            </w:rPr>
            <w:fldChar w:fldCharType="separate"/>
          </w:r>
          <w:hyperlink w:anchor="_Toc190245515" w:history="1">
            <w:r w:rsidR="004A471C" w:rsidRPr="00A527A8">
              <w:rPr>
                <w:rStyle w:val="Hyperlink"/>
                <w:noProof/>
              </w:rPr>
              <w:t>Opportunities for Master of Science by Research (MScRes) study at the School of Ocean Sciences at Bangor University</w:t>
            </w:r>
            <w:r w:rsidR="004A471C">
              <w:rPr>
                <w:noProof/>
                <w:webHidden/>
              </w:rPr>
              <w:tab/>
            </w:r>
            <w:r w:rsidR="004A471C">
              <w:rPr>
                <w:noProof/>
                <w:webHidden/>
              </w:rPr>
              <w:fldChar w:fldCharType="begin"/>
            </w:r>
            <w:r w:rsidR="004A471C">
              <w:rPr>
                <w:noProof/>
                <w:webHidden/>
              </w:rPr>
              <w:instrText xml:space="preserve"> PAGEREF _Toc190245515 \h </w:instrText>
            </w:r>
            <w:r w:rsidR="004A471C">
              <w:rPr>
                <w:noProof/>
                <w:webHidden/>
              </w:rPr>
            </w:r>
            <w:r w:rsidR="004A471C">
              <w:rPr>
                <w:noProof/>
                <w:webHidden/>
              </w:rPr>
              <w:fldChar w:fldCharType="separate"/>
            </w:r>
            <w:r w:rsidR="004A471C">
              <w:rPr>
                <w:noProof/>
                <w:webHidden/>
              </w:rPr>
              <w:t>1</w:t>
            </w:r>
            <w:r w:rsidR="004A471C">
              <w:rPr>
                <w:noProof/>
                <w:webHidden/>
              </w:rPr>
              <w:fldChar w:fldCharType="end"/>
            </w:r>
          </w:hyperlink>
        </w:p>
        <w:p w14:paraId="410644D0" w14:textId="79A2F764" w:rsidR="004A471C" w:rsidRDefault="00000000">
          <w:pPr>
            <w:pStyle w:val="TOC1"/>
            <w:tabs>
              <w:tab w:val="right" w:leader="dot" w:pos="9016"/>
            </w:tabs>
            <w:rPr>
              <w:rFonts w:eastAsiaTheme="minorEastAsia"/>
              <w:b w:val="0"/>
              <w:bCs w:val="0"/>
              <w:i w:val="0"/>
              <w:iCs w:val="0"/>
              <w:noProof/>
              <w:lang w:eastAsia="en-GB"/>
            </w:rPr>
          </w:pPr>
          <w:hyperlink w:anchor="_Toc190245516" w:history="1">
            <w:r w:rsidR="004A471C" w:rsidRPr="00A527A8">
              <w:rPr>
                <w:rStyle w:val="Hyperlink"/>
                <w:rFonts w:eastAsia="Aptos"/>
                <w:noProof/>
              </w:rPr>
              <w:t>Introduction</w:t>
            </w:r>
            <w:r w:rsidR="004A471C">
              <w:rPr>
                <w:noProof/>
                <w:webHidden/>
              </w:rPr>
              <w:tab/>
            </w:r>
            <w:r w:rsidR="004A471C">
              <w:rPr>
                <w:noProof/>
                <w:webHidden/>
              </w:rPr>
              <w:fldChar w:fldCharType="begin"/>
            </w:r>
            <w:r w:rsidR="004A471C">
              <w:rPr>
                <w:noProof/>
                <w:webHidden/>
              </w:rPr>
              <w:instrText xml:space="preserve"> PAGEREF _Toc190245516 \h </w:instrText>
            </w:r>
            <w:r w:rsidR="004A471C">
              <w:rPr>
                <w:noProof/>
                <w:webHidden/>
              </w:rPr>
            </w:r>
            <w:r w:rsidR="004A471C">
              <w:rPr>
                <w:noProof/>
                <w:webHidden/>
              </w:rPr>
              <w:fldChar w:fldCharType="separate"/>
            </w:r>
            <w:r w:rsidR="004A471C">
              <w:rPr>
                <w:noProof/>
                <w:webHidden/>
              </w:rPr>
              <w:t>2</w:t>
            </w:r>
            <w:r w:rsidR="004A471C">
              <w:rPr>
                <w:noProof/>
                <w:webHidden/>
              </w:rPr>
              <w:fldChar w:fldCharType="end"/>
            </w:r>
          </w:hyperlink>
        </w:p>
        <w:p w14:paraId="288AC0F9" w14:textId="752BA993" w:rsidR="004A471C" w:rsidRDefault="00000000">
          <w:pPr>
            <w:pStyle w:val="TOC1"/>
            <w:tabs>
              <w:tab w:val="right" w:leader="dot" w:pos="9016"/>
            </w:tabs>
            <w:rPr>
              <w:rFonts w:eastAsiaTheme="minorEastAsia"/>
              <w:b w:val="0"/>
              <w:bCs w:val="0"/>
              <w:i w:val="0"/>
              <w:iCs w:val="0"/>
              <w:noProof/>
              <w:lang w:eastAsia="en-GB"/>
            </w:rPr>
          </w:pPr>
          <w:hyperlink w:anchor="_Toc190245517" w:history="1">
            <w:r w:rsidR="004A471C" w:rsidRPr="00A527A8">
              <w:rPr>
                <w:rStyle w:val="Hyperlink"/>
                <w:noProof/>
              </w:rPr>
              <w:t>MScRes in Ocean Sciences</w:t>
            </w:r>
            <w:r w:rsidR="004A471C">
              <w:rPr>
                <w:noProof/>
                <w:webHidden/>
              </w:rPr>
              <w:tab/>
            </w:r>
            <w:r w:rsidR="004A471C">
              <w:rPr>
                <w:noProof/>
                <w:webHidden/>
              </w:rPr>
              <w:fldChar w:fldCharType="begin"/>
            </w:r>
            <w:r w:rsidR="004A471C">
              <w:rPr>
                <w:noProof/>
                <w:webHidden/>
              </w:rPr>
              <w:instrText xml:space="preserve"> PAGEREF _Toc190245517 \h </w:instrText>
            </w:r>
            <w:r w:rsidR="004A471C">
              <w:rPr>
                <w:noProof/>
                <w:webHidden/>
              </w:rPr>
            </w:r>
            <w:r w:rsidR="004A471C">
              <w:rPr>
                <w:noProof/>
                <w:webHidden/>
              </w:rPr>
              <w:fldChar w:fldCharType="separate"/>
            </w:r>
            <w:r w:rsidR="004A471C">
              <w:rPr>
                <w:noProof/>
                <w:webHidden/>
              </w:rPr>
              <w:t>3</w:t>
            </w:r>
            <w:r w:rsidR="004A471C">
              <w:rPr>
                <w:noProof/>
                <w:webHidden/>
              </w:rPr>
              <w:fldChar w:fldCharType="end"/>
            </w:r>
          </w:hyperlink>
        </w:p>
        <w:p w14:paraId="6E19C907" w14:textId="0170FAA6" w:rsidR="004A471C" w:rsidRDefault="00000000">
          <w:pPr>
            <w:pStyle w:val="TOC2"/>
            <w:tabs>
              <w:tab w:val="right" w:leader="dot" w:pos="9016"/>
            </w:tabs>
            <w:rPr>
              <w:rFonts w:eastAsiaTheme="minorEastAsia"/>
              <w:b w:val="0"/>
              <w:bCs w:val="0"/>
              <w:noProof/>
              <w:sz w:val="24"/>
              <w:szCs w:val="24"/>
              <w:lang w:eastAsia="en-GB"/>
            </w:rPr>
          </w:pPr>
          <w:hyperlink w:anchor="_Toc190245518" w:history="1">
            <w:r w:rsidR="004A471C" w:rsidRPr="00A527A8">
              <w:rPr>
                <w:rStyle w:val="Hyperlink"/>
                <w:noProof/>
              </w:rPr>
              <w:t>Benthic Ecology</w:t>
            </w:r>
            <w:r w:rsidR="004A471C">
              <w:rPr>
                <w:noProof/>
                <w:webHidden/>
              </w:rPr>
              <w:tab/>
            </w:r>
            <w:r w:rsidR="004A471C">
              <w:rPr>
                <w:noProof/>
                <w:webHidden/>
              </w:rPr>
              <w:fldChar w:fldCharType="begin"/>
            </w:r>
            <w:r w:rsidR="004A471C">
              <w:rPr>
                <w:noProof/>
                <w:webHidden/>
              </w:rPr>
              <w:instrText xml:space="preserve"> PAGEREF _Toc190245518 \h </w:instrText>
            </w:r>
            <w:r w:rsidR="004A471C">
              <w:rPr>
                <w:noProof/>
                <w:webHidden/>
              </w:rPr>
            </w:r>
            <w:r w:rsidR="004A471C">
              <w:rPr>
                <w:noProof/>
                <w:webHidden/>
              </w:rPr>
              <w:fldChar w:fldCharType="separate"/>
            </w:r>
            <w:r w:rsidR="004A471C">
              <w:rPr>
                <w:noProof/>
                <w:webHidden/>
              </w:rPr>
              <w:t>3</w:t>
            </w:r>
            <w:r w:rsidR="004A471C">
              <w:rPr>
                <w:noProof/>
                <w:webHidden/>
              </w:rPr>
              <w:fldChar w:fldCharType="end"/>
            </w:r>
          </w:hyperlink>
        </w:p>
        <w:p w14:paraId="6E41F0B3" w14:textId="48043AB5" w:rsidR="004A471C" w:rsidRDefault="00000000">
          <w:pPr>
            <w:pStyle w:val="TOC3"/>
            <w:tabs>
              <w:tab w:val="right" w:leader="dot" w:pos="9016"/>
            </w:tabs>
            <w:rPr>
              <w:rFonts w:eastAsiaTheme="minorEastAsia"/>
              <w:noProof/>
              <w:sz w:val="24"/>
              <w:szCs w:val="24"/>
              <w:lang w:eastAsia="en-GB"/>
            </w:rPr>
          </w:pPr>
          <w:hyperlink w:anchor="_Toc190245519" w:history="1">
            <w:r w:rsidR="004A471C" w:rsidRPr="00A527A8">
              <w:rPr>
                <w:rStyle w:val="Hyperlink"/>
                <w:noProof/>
              </w:rPr>
              <w:t>Impact of future sea bottom heatwaves on benthic organisms</w:t>
            </w:r>
            <w:r w:rsidR="004A471C">
              <w:rPr>
                <w:noProof/>
                <w:webHidden/>
              </w:rPr>
              <w:tab/>
            </w:r>
            <w:r w:rsidR="004A471C">
              <w:rPr>
                <w:noProof/>
                <w:webHidden/>
              </w:rPr>
              <w:fldChar w:fldCharType="begin"/>
            </w:r>
            <w:r w:rsidR="004A471C">
              <w:rPr>
                <w:noProof/>
                <w:webHidden/>
              </w:rPr>
              <w:instrText xml:space="preserve"> PAGEREF _Toc190245519 \h </w:instrText>
            </w:r>
            <w:r w:rsidR="004A471C">
              <w:rPr>
                <w:noProof/>
                <w:webHidden/>
              </w:rPr>
            </w:r>
            <w:r w:rsidR="004A471C">
              <w:rPr>
                <w:noProof/>
                <w:webHidden/>
              </w:rPr>
              <w:fldChar w:fldCharType="separate"/>
            </w:r>
            <w:r w:rsidR="004A471C">
              <w:rPr>
                <w:noProof/>
                <w:webHidden/>
              </w:rPr>
              <w:t>3</w:t>
            </w:r>
            <w:r w:rsidR="004A471C">
              <w:rPr>
                <w:noProof/>
                <w:webHidden/>
              </w:rPr>
              <w:fldChar w:fldCharType="end"/>
            </w:r>
          </w:hyperlink>
        </w:p>
        <w:p w14:paraId="72BBF717" w14:textId="01146197" w:rsidR="004A471C" w:rsidRDefault="00000000">
          <w:pPr>
            <w:pStyle w:val="TOC3"/>
            <w:tabs>
              <w:tab w:val="right" w:leader="dot" w:pos="9016"/>
            </w:tabs>
            <w:rPr>
              <w:rFonts w:eastAsiaTheme="minorEastAsia"/>
              <w:noProof/>
              <w:sz w:val="24"/>
              <w:szCs w:val="24"/>
              <w:lang w:eastAsia="en-GB"/>
            </w:rPr>
          </w:pPr>
          <w:hyperlink w:anchor="_Toc190245520" w:history="1">
            <w:r w:rsidR="004A471C" w:rsidRPr="00A527A8">
              <w:rPr>
                <w:rStyle w:val="Hyperlink"/>
                <w:noProof/>
              </w:rPr>
              <w:t>Reproduction in shallow water Antarctic marine invertebrates</w:t>
            </w:r>
            <w:r w:rsidR="004A471C">
              <w:rPr>
                <w:noProof/>
                <w:webHidden/>
              </w:rPr>
              <w:tab/>
            </w:r>
            <w:r w:rsidR="004A471C">
              <w:rPr>
                <w:noProof/>
                <w:webHidden/>
              </w:rPr>
              <w:fldChar w:fldCharType="begin"/>
            </w:r>
            <w:r w:rsidR="004A471C">
              <w:rPr>
                <w:noProof/>
                <w:webHidden/>
              </w:rPr>
              <w:instrText xml:space="preserve"> PAGEREF _Toc190245520 \h </w:instrText>
            </w:r>
            <w:r w:rsidR="004A471C">
              <w:rPr>
                <w:noProof/>
                <w:webHidden/>
              </w:rPr>
            </w:r>
            <w:r w:rsidR="004A471C">
              <w:rPr>
                <w:noProof/>
                <w:webHidden/>
              </w:rPr>
              <w:fldChar w:fldCharType="separate"/>
            </w:r>
            <w:r w:rsidR="004A471C">
              <w:rPr>
                <w:noProof/>
                <w:webHidden/>
              </w:rPr>
              <w:t>4</w:t>
            </w:r>
            <w:r w:rsidR="004A471C">
              <w:rPr>
                <w:noProof/>
                <w:webHidden/>
              </w:rPr>
              <w:fldChar w:fldCharType="end"/>
            </w:r>
          </w:hyperlink>
        </w:p>
        <w:p w14:paraId="30031522" w14:textId="306773F2" w:rsidR="004A471C" w:rsidRDefault="00000000">
          <w:pPr>
            <w:pStyle w:val="TOC3"/>
            <w:tabs>
              <w:tab w:val="right" w:leader="dot" w:pos="9016"/>
            </w:tabs>
            <w:rPr>
              <w:rFonts w:eastAsiaTheme="minorEastAsia"/>
              <w:noProof/>
              <w:sz w:val="24"/>
              <w:szCs w:val="24"/>
              <w:lang w:eastAsia="en-GB"/>
            </w:rPr>
          </w:pPr>
          <w:hyperlink w:anchor="_Toc190245521" w:history="1">
            <w:r w:rsidR="004A471C" w:rsidRPr="00A527A8">
              <w:rPr>
                <w:rStyle w:val="Hyperlink"/>
                <w:noProof/>
              </w:rPr>
              <w:t>Investigating reproductive trait variability in Arctic benthic marine invertebrates</w:t>
            </w:r>
            <w:r w:rsidR="004A471C">
              <w:rPr>
                <w:noProof/>
                <w:webHidden/>
              </w:rPr>
              <w:tab/>
            </w:r>
            <w:r w:rsidR="004A471C">
              <w:rPr>
                <w:noProof/>
                <w:webHidden/>
              </w:rPr>
              <w:fldChar w:fldCharType="begin"/>
            </w:r>
            <w:r w:rsidR="004A471C">
              <w:rPr>
                <w:noProof/>
                <w:webHidden/>
              </w:rPr>
              <w:instrText xml:space="preserve"> PAGEREF _Toc190245521 \h </w:instrText>
            </w:r>
            <w:r w:rsidR="004A471C">
              <w:rPr>
                <w:noProof/>
                <w:webHidden/>
              </w:rPr>
            </w:r>
            <w:r w:rsidR="004A471C">
              <w:rPr>
                <w:noProof/>
                <w:webHidden/>
              </w:rPr>
              <w:fldChar w:fldCharType="separate"/>
            </w:r>
            <w:r w:rsidR="004A471C">
              <w:rPr>
                <w:noProof/>
                <w:webHidden/>
              </w:rPr>
              <w:t>4</w:t>
            </w:r>
            <w:r w:rsidR="004A471C">
              <w:rPr>
                <w:noProof/>
                <w:webHidden/>
              </w:rPr>
              <w:fldChar w:fldCharType="end"/>
            </w:r>
          </w:hyperlink>
        </w:p>
        <w:p w14:paraId="014E82DC" w14:textId="098DCD0E" w:rsidR="004A471C" w:rsidRDefault="00000000">
          <w:pPr>
            <w:pStyle w:val="TOC3"/>
            <w:tabs>
              <w:tab w:val="right" w:leader="dot" w:pos="9016"/>
            </w:tabs>
            <w:rPr>
              <w:rFonts w:eastAsiaTheme="minorEastAsia"/>
              <w:noProof/>
              <w:sz w:val="24"/>
              <w:szCs w:val="24"/>
              <w:lang w:eastAsia="en-GB"/>
            </w:rPr>
          </w:pPr>
          <w:hyperlink w:anchor="_Toc190245522" w:history="1">
            <w:r w:rsidR="004A471C" w:rsidRPr="00A527A8">
              <w:rPr>
                <w:rStyle w:val="Hyperlink"/>
                <w:noProof/>
              </w:rPr>
              <w:t>Marine underwater monitoring in the 21st century</w:t>
            </w:r>
            <w:r w:rsidR="004A471C">
              <w:rPr>
                <w:noProof/>
                <w:webHidden/>
              </w:rPr>
              <w:tab/>
            </w:r>
            <w:r w:rsidR="004A471C">
              <w:rPr>
                <w:noProof/>
                <w:webHidden/>
              </w:rPr>
              <w:fldChar w:fldCharType="begin"/>
            </w:r>
            <w:r w:rsidR="004A471C">
              <w:rPr>
                <w:noProof/>
                <w:webHidden/>
              </w:rPr>
              <w:instrText xml:space="preserve"> PAGEREF _Toc190245522 \h </w:instrText>
            </w:r>
            <w:r w:rsidR="004A471C">
              <w:rPr>
                <w:noProof/>
                <w:webHidden/>
              </w:rPr>
            </w:r>
            <w:r w:rsidR="004A471C">
              <w:rPr>
                <w:noProof/>
                <w:webHidden/>
              </w:rPr>
              <w:fldChar w:fldCharType="separate"/>
            </w:r>
            <w:r w:rsidR="004A471C">
              <w:rPr>
                <w:noProof/>
                <w:webHidden/>
              </w:rPr>
              <w:t>5</w:t>
            </w:r>
            <w:r w:rsidR="004A471C">
              <w:rPr>
                <w:noProof/>
                <w:webHidden/>
              </w:rPr>
              <w:fldChar w:fldCharType="end"/>
            </w:r>
          </w:hyperlink>
        </w:p>
        <w:p w14:paraId="3BFEECAB" w14:textId="1873AE13" w:rsidR="004A471C" w:rsidRDefault="00000000">
          <w:pPr>
            <w:pStyle w:val="TOC3"/>
            <w:tabs>
              <w:tab w:val="right" w:leader="dot" w:pos="9016"/>
            </w:tabs>
            <w:rPr>
              <w:rFonts w:eastAsiaTheme="minorEastAsia"/>
              <w:noProof/>
              <w:sz w:val="24"/>
              <w:szCs w:val="24"/>
              <w:lang w:eastAsia="en-GB"/>
            </w:rPr>
          </w:pPr>
          <w:hyperlink w:anchor="_Toc190245523" w:history="1">
            <w:r w:rsidR="004A471C" w:rsidRPr="00A527A8">
              <w:rPr>
                <w:rStyle w:val="Hyperlink"/>
                <w:noProof/>
              </w:rPr>
              <w:t>Quantifying the role of natural and anthropogenic light and sound on temperate marine ecosystems</w:t>
            </w:r>
            <w:r w:rsidR="004A471C">
              <w:rPr>
                <w:noProof/>
                <w:webHidden/>
              </w:rPr>
              <w:tab/>
            </w:r>
            <w:r w:rsidR="004A471C">
              <w:rPr>
                <w:noProof/>
                <w:webHidden/>
              </w:rPr>
              <w:fldChar w:fldCharType="begin"/>
            </w:r>
            <w:r w:rsidR="004A471C">
              <w:rPr>
                <w:noProof/>
                <w:webHidden/>
              </w:rPr>
              <w:instrText xml:space="preserve"> PAGEREF _Toc190245523 \h </w:instrText>
            </w:r>
            <w:r w:rsidR="004A471C">
              <w:rPr>
                <w:noProof/>
                <w:webHidden/>
              </w:rPr>
            </w:r>
            <w:r w:rsidR="004A471C">
              <w:rPr>
                <w:noProof/>
                <w:webHidden/>
              </w:rPr>
              <w:fldChar w:fldCharType="separate"/>
            </w:r>
            <w:r w:rsidR="004A471C">
              <w:rPr>
                <w:noProof/>
                <w:webHidden/>
              </w:rPr>
              <w:t>6</w:t>
            </w:r>
            <w:r w:rsidR="004A471C">
              <w:rPr>
                <w:noProof/>
                <w:webHidden/>
              </w:rPr>
              <w:fldChar w:fldCharType="end"/>
            </w:r>
          </w:hyperlink>
        </w:p>
        <w:p w14:paraId="3DCA1F2F" w14:textId="32071A9E" w:rsidR="004A471C" w:rsidRDefault="00000000">
          <w:pPr>
            <w:pStyle w:val="TOC2"/>
            <w:tabs>
              <w:tab w:val="right" w:leader="dot" w:pos="9016"/>
            </w:tabs>
            <w:rPr>
              <w:rFonts w:eastAsiaTheme="minorEastAsia"/>
              <w:b w:val="0"/>
              <w:bCs w:val="0"/>
              <w:noProof/>
              <w:sz w:val="24"/>
              <w:szCs w:val="24"/>
              <w:lang w:eastAsia="en-GB"/>
            </w:rPr>
          </w:pPr>
          <w:hyperlink w:anchor="_Toc190245524" w:history="1">
            <w:r w:rsidR="004A471C" w:rsidRPr="00A527A8">
              <w:rPr>
                <w:rStyle w:val="Hyperlink"/>
                <w:noProof/>
              </w:rPr>
              <w:t>Marine Top Predator Ecology</w:t>
            </w:r>
            <w:r w:rsidR="004A471C">
              <w:rPr>
                <w:noProof/>
                <w:webHidden/>
              </w:rPr>
              <w:tab/>
            </w:r>
            <w:r w:rsidR="004A471C">
              <w:rPr>
                <w:noProof/>
                <w:webHidden/>
              </w:rPr>
              <w:fldChar w:fldCharType="begin"/>
            </w:r>
            <w:r w:rsidR="004A471C">
              <w:rPr>
                <w:noProof/>
                <w:webHidden/>
              </w:rPr>
              <w:instrText xml:space="preserve"> PAGEREF _Toc190245524 \h </w:instrText>
            </w:r>
            <w:r w:rsidR="004A471C">
              <w:rPr>
                <w:noProof/>
                <w:webHidden/>
              </w:rPr>
            </w:r>
            <w:r w:rsidR="004A471C">
              <w:rPr>
                <w:noProof/>
                <w:webHidden/>
              </w:rPr>
              <w:fldChar w:fldCharType="separate"/>
            </w:r>
            <w:r w:rsidR="004A471C">
              <w:rPr>
                <w:noProof/>
                <w:webHidden/>
              </w:rPr>
              <w:t>7</w:t>
            </w:r>
            <w:r w:rsidR="004A471C">
              <w:rPr>
                <w:noProof/>
                <w:webHidden/>
              </w:rPr>
              <w:fldChar w:fldCharType="end"/>
            </w:r>
          </w:hyperlink>
        </w:p>
        <w:p w14:paraId="0E1B22D2" w14:textId="07C4FE9E" w:rsidR="004A471C" w:rsidRDefault="00000000">
          <w:pPr>
            <w:pStyle w:val="TOC3"/>
            <w:tabs>
              <w:tab w:val="right" w:leader="dot" w:pos="9016"/>
            </w:tabs>
            <w:rPr>
              <w:rFonts w:eastAsiaTheme="minorEastAsia"/>
              <w:noProof/>
              <w:sz w:val="24"/>
              <w:szCs w:val="24"/>
              <w:lang w:eastAsia="en-GB"/>
            </w:rPr>
          </w:pPr>
          <w:hyperlink w:anchor="_Toc190245525" w:history="1">
            <w:r w:rsidR="004A471C" w:rsidRPr="00A527A8">
              <w:rPr>
                <w:rStyle w:val="Hyperlink"/>
                <w:noProof/>
              </w:rPr>
              <w:t>Alcidae foraging strategies in north-western Iceland</w:t>
            </w:r>
            <w:r w:rsidR="004A471C">
              <w:rPr>
                <w:noProof/>
                <w:webHidden/>
              </w:rPr>
              <w:tab/>
            </w:r>
            <w:r w:rsidR="004A471C">
              <w:rPr>
                <w:noProof/>
                <w:webHidden/>
              </w:rPr>
              <w:fldChar w:fldCharType="begin"/>
            </w:r>
            <w:r w:rsidR="004A471C">
              <w:rPr>
                <w:noProof/>
                <w:webHidden/>
              </w:rPr>
              <w:instrText xml:space="preserve"> PAGEREF _Toc190245525 \h </w:instrText>
            </w:r>
            <w:r w:rsidR="004A471C">
              <w:rPr>
                <w:noProof/>
                <w:webHidden/>
              </w:rPr>
            </w:r>
            <w:r w:rsidR="004A471C">
              <w:rPr>
                <w:noProof/>
                <w:webHidden/>
              </w:rPr>
              <w:fldChar w:fldCharType="separate"/>
            </w:r>
            <w:r w:rsidR="004A471C">
              <w:rPr>
                <w:noProof/>
                <w:webHidden/>
              </w:rPr>
              <w:t>7</w:t>
            </w:r>
            <w:r w:rsidR="004A471C">
              <w:rPr>
                <w:noProof/>
                <w:webHidden/>
              </w:rPr>
              <w:fldChar w:fldCharType="end"/>
            </w:r>
          </w:hyperlink>
        </w:p>
        <w:p w14:paraId="42139679" w14:textId="22F36CED" w:rsidR="004A471C" w:rsidRDefault="00000000">
          <w:pPr>
            <w:pStyle w:val="TOC3"/>
            <w:tabs>
              <w:tab w:val="right" w:leader="dot" w:pos="9016"/>
            </w:tabs>
            <w:rPr>
              <w:rFonts w:eastAsiaTheme="minorEastAsia"/>
              <w:noProof/>
              <w:sz w:val="24"/>
              <w:szCs w:val="24"/>
              <w:lang w:eastAsia="en-GB"/>
            </w:rPr>
          </w:pPr>
          <w:hyperlink w:anchor="_Toc190245526" w:history="1">
            <w:r w:rsidR="004A471C" w:rsidRPr="00A527A8">
              <w:rPr>
                <w:rStyle w:val="Hyperlink"/>
                <w:noProof/>
              </w:rPr>
              <w:t>Comparing shearwater foraging strategies amongst European regions</w:t>
            </w:r>
            <w:r w:rsidR="004A471C">
              <w:rPr>
                <w:noProof/>
                <w:webHidden/>
              </w:rPr>
              <w:tab/>
            </w:r>
            <w:r w:rsidR="004A471C">
              <w:rPr>
                <w:noProof/>
                <w:webHidden/>
              </w:rPr>
              <w:fldChar w:fldCharType="begin"/>
            </w:r>
            <w:r w:rsidR="004A471C">
              <w:rPr>
                <w:noProof/>
                <w:webHidden/>
              </w:rPr>
              <w:instrText xml:space="preserve"> PAGEREF _Toc190245526 \h </w:instrText>
            </w:r>
            <w:r w:rsidR="004A471C">
              <w:rPr>
                <w:noProof/>
                <w:webHidden/>
              </w:rPr>
            </w:r>
            <w:r w:rsidR="004A471C">
              <w:rPr>
                <w:noProof/>
                <w:webHidden/>
              </w:rPr>
              <w:fldChar w:fldCharType="separate"/>
            </w:r>
            <w:r w:rsidR="004A471C">
              <w:rPr>
                <w:noProof/>
                <w:webHidden/>
              </w:rPr>
              <w:t>8</w:t>
            </w:r>
            <w:r w:rsidR="004A471C">
              <w:rPr>
                <w:noProof/>
                <w:webHidden/>
              </w:rPr>
              <w:fldChar w:fldCharType="end"/>
            </w:r>
          </w:hyperlink>
        </w:p>
        <w:p w14:paraId="0480850A" w14:textId="1A06181C" w:rsidR="004A471C" w:rsidRDefault="00000000">
          <w:pPr>
            <w:pStyle w:val="TOC3"/>
            <w:tabs>
              <w:tab w:val="right" w:leader="dot" w:pos="9016"/>
            </w:tabs>
            <w:rPr>
              <w:rFonts w:eastAsiaTheme="minorEastAsia"/>
              <w:noProof/>
              <w:sz w:val="24"/>
              <w:szCs w:val="24"/>
              <w:lang w:eastAsia="en-GB"/>
            </w:rPr>
          </w:pPr>
          <w:hyperlink w:anchor="_Toc190245527" w:history="1">
            <w:r w:rsidR="004A471C" w:rsidRPr="00A527A8">
              <w:rPr>
                <w:rStyle w:val="Hyperlink"/>
                <w:noProof/>
              </w:rPr>
              <w:t>Energy strategies in swimming and diving in little penguins</w:t>
            </w:r>
            <w:r w:rsidR="004A471C" w:rsidRPr="00A527A8">
              <w:rPr>
                <w:rStyle w:val="Hyperlink"/>
                <w:rFonts w:ascii="Arial" w:hAnsi="Arial" w:cs="Arial"/>
                <w:noProof/>
              </w:rPr>
              <w:t> </w:t>
            </w:r>
            <w:r w:rsidR="004A471C" w:rsidRPr="00A527A8">
              <w:rPr>
                <w:rStyle w:val="Hyperlink"/>
                <w:noProof/>
              </w:rPr>
              <w:t>(</w:t>
            </w:r>
            <w:r w:rsidR="004A471C" w:rsidRPr="00A527A8">
              <w:rPr>
                <w:rStyle w:val="Hyperlink"/>
                <w:i/>
                <w:iCs/>
                <w:noProof/>
              </w:rPr>
              <w:t>Eudyptula minor</w:t>
            </w:r>
            <w:r w:rsidR="004A471C" w:rsidRPr="00A527A8">
              <w:rPr>
                <w:rStyle w:val="Hyperlink"/>
                <w:noProof/>
              </w:rPr>
              <w:t>)</w:t>
            </w:r>
            <w:r w:rsidR="004A471C">
              <w:rPr>
                <w:noProof/>
                <w:webHidden/>
              </w:rPr>
              <w:tab/>
            </w:r>
            <w:r w:rsidR="004A471C">
              <w:rPr>
                <w:noProof/>
                <w:webHidden/>
              </w:rPr>
              <w:fldChar w:fldCharType="begin"/>
            </w:r>
            <w:r w:rsidR="004A471C">
              <w:rPr>
                <w:noProof/>
                <w:webHidden/>
              </w:rPr>
              <w:instrText xml:space="preserve"> PAGEREF _Toc190245527 \h </w:instrText>
            </w:r>
            <w:r w:rsidR="004A471C">
              <w:rPr>
                <w:noProof/>
                <w:webHidden/>
              </w:rPr>
            </w:r>
            <w:r w:rsidR="004A471C">
              <w:rPr>
                <w:noProof/>
                <w:webHidden/>
              </w:rPr>
              <w:fldChar w:fldCharType="separate"/>
            </w:r>
            <w:r w:rsidR="004A471C">
              <w:rPr>
                <w:noProof/>
                <w:webHidden/>
              </w:rPr>
              <w:t>9</w:t>
            </w:r>
            <w:r w:rsidR="004A471C">
              <w:rPr>
                <w:noProof/>
                <w:webHidden/>
              </w:rPr>
              <w:fldChar w:fldCharType="end"/>
            </w:r>
          </w:hyperlink>
        </w:p>
        <w:p w14:paraId="517C8562" w14:textId="003C224D" w:rsidR="004A471C" w:rsidRDefault="00000000">
          <w:pPr>
            <w:pStyle w:val="TOC3"/>
            <w:tabs>
              <w:tab w:val="right" w:leader="dot" w:pos="9016"/>
            </w:tabs>
            <w:rPr>
              <w:rFonts w:eastAsiaTheme="minorEastAsia"/>
              <w:noProof/>
              <w:sz w:val="24"/>
              <w:szCs w:val="24"/>
              <w:lang w:eastAsia="en-GB"/>
            </w:rPr>
          </w:pPr>
          <w:hyperlink w:anchor="_Toc190245528" w:history="1">
            <w:r w:rsidR="004A471C" w:rsidRPr="00A527A8">
              <w:rPr>
                <w:rStyle w:val="Hyperlink"/>
                <w:noProof/>
              </w:rPr>
              <w:t>New insights into seabird diet from eDNA</w:t>
            </w:r>
            <w:r w:rsidR="004A471C">
              <w:rPr>
                <w:noProof/>
                <w:webHidden/>
              </w:rPr>
              <w:tab/>
            </w:r>
            <w:r w:rsidR="004A471C">
              <w:rPr>
                <w:noProof/>
                <w:webHidden/>
              </w:rPr>
              <w:fldChar w:fldCharType="begin"/>
            </w:r>
            <w:r w:rsidR="004A471C">
              <w:rPr>
                <w:noProof/>
                <w:webHidden/>
              </w:rPr>
              <w:instrText xml:space="preserve"> PAGEREF _Toc190245528 \h </w:instrText>
            </w:r>
            <w:r w:rsidR="004A471C">
              <w:rPr>
                <w:noProof/>
                <w:webHidden/>
              </w:rPr>
            </w:r>
            <w:r w:rsidR="004A471C">
              <w:rPr>
                <w:noProof/>
                <w:webHidden/>
              </w:rPr>
              <w:fldChar w:fldCharType="separate"/>
            </w:r>
            <w:r w:rsidR="004A471C">
              <w:rPr>
                <w:noProof/>
                <w:webHidden/>
              </w:rPr>
              <w:t>9</w:t>
            </w:r>
            <w:r w:rsidR="004A471C">
              <w:rPr>
                <w:noProof/>
                <w:webHidden/>
              </w:rPr>
              <w:fldChar w:fldCharType="end"/>
            </w:r>
          </w:hyperlink>
        </w:p>
        <w:p w14:paraId="3115D5A5" w14:textId="7CE6CE6A" w:rsidR="004A471C" w:rsidRDefault="00000000">
          <w:pPr>
            <w:pStyle w:val="TOC2"/>
            <w:tabs>
              <w:tab w:val="right" w:leader="dot" w:pos="9016"/>
            </w:tabs>
            <w:rPr>
              <w:rFonts w:eastAsiaTheme="minorEastAsia"/>
              <w:b w:val="0"/>
              <w:bCs w:val="0"/>
              <w:noProof/>
              <w:sz w:val="24"/>
              <w:szCs w:val="24"/>
              <w:lang w:eastAsia="en-GB"/>
            </w:rPr>
          </w:pPr>
          <w:hyperlink w:anchor="_Toc190245529" w:history="1">
            <w:r w:rsidR="004A471C" w:rsidRPr="00A527A8">
              <w:rPr>
                <w:rStyle w:val="Hyperlink"/>
                <w:noProof/>
              </w:rPr>
              <w:t>Oceanography</w:t>
            </w:r>
            <w:r w:rsidR="004A471C">
              <w:rPr>
                <w:noProof/>
                <w:webHidden/>
              </w:rPr>
              <w:tab/>
            </w:r>
            <w:r w:rsidR="004A471C">
              <w:rPr>
                <w:noProof/>
                <w:webHidden/>
              </w:rPr>
              <w:fldChar w:fldCharType="begin"/>
            </w:r>
            <w:r w:rsidR="004A471C">
              <w:rPr>
                <w:noProof/>
                <w:webHidden/>
              </w:rPr>
              <w:instrText xml:space="preserve"> PAGEREF _Toc190245529 \h </w:instrText>
            </w:r>
            <w:r w:rsidR="004A471C">
              <w:rPr>
                <w:noProof/>
                <w:webHidden/>
              </w:rPr>
            </w:r>
            <w:r w:rsidR="004A471C">
              <w:rPr>
                <w:noProof/>
                <w:webHidden/>
              </w:rPr>
              <w:fldChar w:fldCharType="separate"/>
            </w:r>
            <w:r w:rsidR="004A471C">
              <w:rPr>
                <w:noProof/>
                <w:webHidden/>
              </w:rPr>
              <w:t>10</w:t>
            </w:r>
            <w:r w:rsidR="004A471C">
              <w:rPr>
                <w:noProof/>
                <w:webHidden/>
              </w:rPr>
              <w:fldChar w:fldCharType="end"/>
            </w:r>
          </w:hyperlink>
        </w:p>
        <w:p w14:paraId="2DB1FB00" w14:textId="3BDF8954" w:rsidR="004A471C" w:rsidRDefault="00000000">
          <w:pPr>
            <w:pStyle w:val="TOC3"/>
            <w:tabs>
              <w:tab w:val="right" w:leader="dot" w:pos="9016"/>
            </w:tabs>
            <w:rPr>
              <w:rFonts w:eastAsiaTheme="minorEastAsia"/>
              <w:noProof/>
              <w:sz w:val="24"/>
              <w:szCs w:val="24"/>
              <w:lang w:eastAsia="en-GB"/>
            </w:rPr>
          </w:pPr>
          <w:hyperlink w:anchor="_Toc190245530" w:history="1">
            <w:r w:rsidR="004A471C" w:rsidRPr="00A527A8">
              <w:rPr>
                <w:rStyle w:val="Hyperlink"/>
                <w:noProof/>
              </w:rPr>
              <w:t>Impacts of climate change on estuary water quality</w:t>
            </w:r>
            <w:r w:rsidR="004A471C">
              <w:rPr>
                <w:noProof/>
                <w:webHidden/>
              </w:rPr>
              <w:tab/>
            </w:r>
            <w:r w:rsidR="004A471C">
              <w:rPr>
                <w:noProof/>
                <w:webHidden/>
              </w:rPr>
              <w:fldChar w:fldCharType="begin"/>
            </w:r>
            <w:r w:rsidR="004A471C">
              <w:rPr>
                <w:noProof/>
                <w:webHidden/>
              </w:rPr>
              <w:instrText xml:space="preserve"> PAGEREF _Toc190245530 \h </w:instrText>
            </w:r>
            <w:r w:rsidR="004A471C">
              <w:rPr>
                <w:noProof/>
                <w:webHidden/>
              </w:rPr>
            </w:r>
            <w:r w:rsidR="004A471C">
              <w:rPr>
                <w:noProof/>
                <w:webHidden/>
              </w:rPr>
              <w:fldChar w:fldCharType="separate"/>
            </w:r>
            <w:r w:rsidR="004A471C">
              <w:rPr>
                <w:noProof/>
                <w:webHidden/>
              </w:rPr>
              <w:t>10</w:t>
            </w:r>
            <w:r w:rsidR="004A471C">
              <w:rPr>
                <w:noProof/>
                <w:webHidden/>
              </w:rPr>
              <w:fldChar w:fldCharType="end"/>
            </w:r>
          </w:hyperlink>
        </w:p>
        <w:p w14:paraId="1FF70399" w14:textId="66BBEF80" w:rsidR="004A471C" w:rsidRDefault="00000000">
          <w:pPr>
            <w:pStyle w:val="TOC3"/>
            <w:tabs>
              <w:tab w:val="right" w:leader="dot" w:pos="9016"/>
            </w:tabs>
            <w:rPr>
              <w:rFonts w:eastAsiaTheme="minorEastAsia"/>
              <w:noProof/>
              <w:sz w:val="24"/>
              <w:szCs w:val="24"/>
              <w:lang w:eastAsia="en-GB"/>
            </w:rPr>
          </w:pPr>
          <w:hyperlink w:anchor="_Toc190245531" w:history="1">
            <w:r w:rsidR="004A471C" w:rsidRPr="00A527A8">
              <w:rPr>
                <w:rStyle w:val="Hyperlink"/>
                <w:noProof/>
              </w:rPr>
              <w:t>Disrupting the Blue Carbon Cycle? Assessing the impact of bottom trawling on carbon-rich sediments</w:t>
            </w:r>
            <w:r w:rsidR="004A471C">
              <w:rPr>
                <w:noProof/>
                <w:webHidden/>
              </w:rPr>
              <w:tab/>
            </w:r>
            <w:r w:rsidR="004A471C">
              <w:rPr>
                <w:noProof/>
                <w:webHidden/>
              </w:rPr>
              <w:fldChar w:fldCharType="begin"/>
            </w:r>
            <w:r w:rsidR="004A471C">
              <w:rPr>
                <w:noProof/>
                <w:webHidden/>
              </w:rPr>
              <w:instrText xml:space="preserve"> PAGEREF _Toc190245531 \h </w:instrText>
            </w:r>
            <w:r w:rsidR="004A471C">
              <w:rPr>
                <w:noProof/>
                <w:webHidden/>
              </w:rPr>
            </w:r>
            <w:r w:rsidR="004A471C">
              <w:rPr>
                <w:noProof/>
                <w:webHidden/>
              </w:rPr>
              <w:fldChar w:fldCharType="separate"/>
            </w:r>
            <w:r w:rsidR="004A471C">
              <w:rPr>
                <w:noProof/>
                <w:webHidden/>
              </w:rPr>
              <w:t>11</w:t>
            </w:r>
            <w:r w:rsidR="004A471C">
              <w:rPr>
                <w:noProof/>
                <w:webHidden/>
              </w:rPr>
              <w:fldChar w:fldCharType="end"/>
            </w:r>
          </w:hyperlink>
        </w:p>
        <w:p w14:paraId="7FB3AEFD" w14:textId="6251BAD4" w:rsidR="0047684B" w:rsidRPr="00F91C9A" w:rsidRDefault="0047684B">
          <w:r w:rsidRPr="00F91C9A">
            <w:rPr>
              <w:b/>
              <w:bCs/>
              <w:noProof/>
            </w:rPr>
            <w:fldChar w:fldCharType="end"/>
          </w:r>
        </w:p>
      </w:sdtContent>
    </w:sdt>
    <w:p w14:paraId="10F67610" w14:textId="77777777" w:rsidR="0047684B" w:rsidRPr="00F91C9A" w:rsidRDefault="0047684B" w:rsidP="0047684B"/>
    <w:p w14:paraId="1E874985" w14:textId="77777777" w:rsidR="00DD287A" w:rsidRPr="00F91C9A" w:rsidRDefault="00DD287A" w:rsidP="0047684B">
      <w:pPr>
        <w:pStyle w:val="Heading1"/>
        <w:spacing w:before="0" w:after="160"/>
        <w:rPr>
          <w:rFonts w:eastAsia="Aptos"/>
          <w:color w:val="auto"/>
        </w:rPr>
        <w:sectPr w:rsidR="00DD287A" w:rsidRPr="00F91C9A">
          <w:footerReference w:type="even" r:id="rId8"/>
          <w:footerReference w:type="default" r:id="rId9"/>
          <w:pgSz w:w="11906" w:h="16838"/>
          <w:pgMar w:top="1440" w:right="1440" w:bottom="1440" w:left="1440" w:header="708" w:footer="708" w:gutter="0"/>
          <w:cols w:space="708"/>
          <w:docGrid w:linePitch="360"/>
        </w:sectPr>
      </w:pPr>
    </w:p>
    <w:p w14:paraId="5DFE7FD2" w14:textId="77777777" w:rsidR="0047684B" w:rsidRPr="00F91C9A" w:rsidRDefault="0047684B" w:rsidP="0047684B">
      <w:pPr>
        <w:pStyle w:val="Heading1"/>
        <w:spacing w:before="0" w:after="160"/>
        <w:rPr>
          <w:rFonts w:eastAsia="Aptos"/>
          <w:color w:val="auto"/>
        </w:rPr>
      </w:pPr>
      <w:bookmarkStart w:id="3" w:name="_Toc190245516"/>
      <w:r w:rsidRPr="00F91C9A">
        <w:rPr>
          <w:rFonts w:eastAsia="Aptos"/>
          <w:color w:val="auto"/>
        </w:rPr>
        <w:lastRenderedPageBreak/>
        <w:t>Introduction</w:t>
      </w:r>
      <w:bookmarkEnd w:id="2"/>
      <w:bookmarkEnd w:id="3"/>
    </w:p>
    <w:p w14:paraId="077A811F" w14:textId="5D1FE2CC" w:rsidR="0047684B" w:rsidRPr="00F91C9A" w:rsidRDefault="0047684B" w:rsidP="0047684B">
      <w:pPr>
        <w:rPr>
          <w:rFonts w:ascii="Aptos" w:eastAsia="Aptos" w:hAnsi="Aptos" w:cs="Aptos"/>
        </w:rPr>
      </w:pPr>
      <w:r w:rsidRPr="00F91C9A">
        <w:rPr>
          <w:rFonts w:ascii="Aptos" w:eastAsia="Aptos" w:hAnsi="Aptos" w:cs="Aptos"/>
        </w:rPr>
        <w:t>In this booklet you can find out more about current opportunities to undertake a self-funded Master of Science by Research (MScRes) degree at the School of Ocean Sciences, entirely focused on a research project of your choice.</w:t>
      </w:r>
    </w:p>
    <w:p w14:paraId="01B82FF9" w14:textId="77777777" w:rsidR="0047684B" w:rsidRPr="00F91C9A" w:rsidRDefault="0047684B" w:rsidP="0047684B">
      <w:pPr>
        <w:rPr>
          <w:rFonts w:ascii="Aptos" w:eastAsia="Aptos" w:hAnsi="Aptos" w:cs="Aptos"/>
        </w:rPr>
      </w:pPr>
      <w:r w:rsidRPr="00F91C9A">
        <w:rPr>
          <w:rFonts w:ascii="Aptos" w:hAnsi="Aptos"/>
        </w:rPr>
        <w:t>The MSc by Research (MScRes) is a one-year full-time research programme (or 2 years part-time) that differs from a taught Masters programme by placing more emphasis on research, and by being examined much more like a PhD, by an internal and an external examiner, rather than by grading of coursework and dissertation. This degree will equip you with confidence and competence in the latest research skills (including generic skills such as literature searching, legal and ethical aspects, project planning, grant proposal writing, and statistical analysis of data) and allow you to apply for further research training (PhD) programmes, or to directly apply for research positions in universities or research institutes.</w:t>
      </w:r>
    </w:p>
    <w:p w14:paraId="12150F4B" w14:textId="77777777" w:rsidR="0047684B" w:rsidRPr="00F91C9A" w:rsidRDefault="0047684B" w:rsidP="0047684B">
      <w:pPr>
        <w:rPr>
          <w:rFonts w:ascii="Aptos" w:eastAsia="Aptos" w:hAnsi="Aptos" w:cs="Aptos"/>
        </w:rPr>
      </w:pPr>
      <w:r w:rsidRPr="00F91C9A">
        <w:rPr>
          <w:rFonts w:ascii="Aptos" w:eastAsia="Aptos" w:hAnsi="Aptos" w:cs="Aptos"/>
        </w:rPr>
        <w:t>The list or projects in this document is not exhaustive; please feel free to contact individual members of staff whose research aligns with your own interests to discuss additional possibilities.</w:t>
      </w:r>
    </w:p>
    <w:p w14:paraId="4CF86DB0" w14:textId="77777777" w:rsidR="0047684B" w:rsidRPr="00F91C9A" w:rsidRDefault="0047684B" w:rsidP="0047684B">
      <w:pPr>
        <w:rPr>
          <w:rFonts w:ascii="Aptos" w:eastAsia="Aptos" w:hAnsi="Aptos" w:cs="Aptos"/>
        </w:rPr>
      </w:pPr>
      <w:r w:rsidRPr="00F91C9A">
        <w:rPr>
          <w:rFonts w:ascii="Aptos" w:eastAsia="Aptos" w:hAnsi="Aptos" w:cs="Aptos"/>
        </w:rPr>
        <w:t>In addition to working on your research projects, as postgraduate researchers at Bangor you will have access to a range of research skills and professional development training opportunities as well as the chance to develop your teaching skills by undertaking paid demonstrating opportunities for modules on our undergraduate curriculum.</w:t>
      </w:r>
    </w:p>
    <w:p w14:paraId="7194E7AE" w14:textId="77777777" w:rsidR="0047684B" w:rsidRPr="00F91C9A" w:rsidRDefault="0047684B" w:rsidP="0047684B">
      <w:pPr>
        <w:rPr>
          <w:rFonts w:ascii="Aptos" w:eastAsia="Aptos" w:hAnsi="Aptos" w:cs="Aptos"/>
        </w:rPr>
      </w:pPr>
      <w:r w:rsidRPr="00F91C9A">
        <w:rPr>
          <w:rFonts w:ascii="Aptos" w:eastAsia="Aptos" w:hAnsi="Aptos" w:cs="Aptos"/>
        </w:rPr>
        <w:t>You will also present your work at the annual School and College Postgraduate Conferences and become part of the vibrant College research community. There are multiple research seminars</w:t>
      </w:r>
      <w:r w:rsidRPr="00F91C9A">
        <w:rPr>
          <w:rFonts w:ascii="Aptos" w:eastAsia="Aptos" w:hAnsi="Aptos" w:cs="Aptos"/>
          <w:b/>
          <w:bCs/>
        </w:rPr>
        <w:t xml:space="preserve"> </w:t>
      </w:r>
      <w:r w:rsidRPr="00F91C9A">
        <w:rPr>
          <w:rFonts w:ascii="Aptos" w:eastAsia="Aptos" w:hAnsi="Aptos" w:cs="Aptos"/>
        </w:rPr>
        <w:t>that run across the three Schools within the College of Science and Engineering, and you’d be able to join any that relate to your research interests.</w:t>
      </w:r>
    </w:p>
    <w:p w14:paraId="7888E9E1" w14:textId="77777777" w:rsidR="0047684B" w:rsidRPr="00F91C9A" w:rsidRDefault="0047684B" w:rsidP="0047684B">
      <w:pPr>
        <w:rPr>
          <w:rFonts w:ascii="Aptos" w:eastAsia="Aptos" w:hAnsi="Aptos" w:cs="Aptos"/>
        </w:rPr>
      </w:pPr>
      <w:r w:rsidRPr="00F91C9A">
        <w:rPr>
          <w:rFonts w:ascii="Aptos" w:eastAsia="Aptos" w:hAnsi="Aptos" w:cs="Aptos"/>
        </w:rPr>
        <w:t xml:space="preserve">Successful applicants typically have a good first degree in a relevant subject (2:1 or above). While the minimum qualification that would allow you to apply for this programme of study at Bangor University is a 2:2, if that is the case we strongly encourage that you discuss your academic background with a potential supervisor before applying. If you have valuable non-academic experience that is relevant to your research plans, you may be in a good position to secure a place on this course, even if you do not have a First or a 2:1 degree from your undergraduate studies. </w:t>
      </w:r>
    </w:p>
    <w:p w14:paraId="37815DB1" w14:textId="77777777" w:rsidR="0047684B" w:rsidRPr="00F91C9A" w:rsidRDefault="0047684B" w:rsidP="0047684B">
      <w:pPr>
        <w:rPr>
          <w:rFonts w:ascii="Aptos" w:eastAsia="Aptos" w:hAnsi="Aptos" w:cs="Aptos"/>
        </w:rPr>
      </w:pPr>
      <w:r w:rsidRPr="00F91C9A">
        <w:rPr>
          <w:rFonts w:ascii="Aptos" w:eastAsia="Aptos" w:hAnsi="Aptos" w:cs="Aptos"/>
        </w:rPr>
        <w:t>You would also need to have identified a way to fund your studies (tuition fees, bench fees, living expenses).</w:t>
      </w:r>
    </w:p>
    <w:p w14:paraId="78F41A00" w14:textId="77777777" w:rsidR="0047684B" w:rsidRPr="00F91C9A" w:rsidRDefault="0047684B" w:rsidP="0047684B">
      <w:pPr>
        <w:rPr>
          <w:rFonts w:ascii="Aptos" w:eastAsia="Aptos" w:hAnsi="Aptos" w:cs="Aptos"/>
        </w:rPr>
      </w:pPr>
      <w:r w:rsidRPr="00F91C9A">
        <w:rPr>
          <w:rFonts w:ascii="Aptos" w:eastAsia="Aptos" w:hAnsi="Aptos" w:cs="Aptos"/>
          <w:b/>
          <w:bCs/>
        </w:rPr>
        <w:t>How to apply:</w:t>
      </w:r>
      <w:r w:rsidRPr="00F91C9A">
        <w:rPr>
          <w:rFonts w:ascii="Aptos" w:eastAsia="Aptos" w:hAnsi="Aptos" w:cs="Aptos"/>
        </w:rPr>
        <w:t xml:space="preserve"> The first step is to identify a project you are interested in then and contact the member of staff who is advertising it. They will then advise you if and how you should make a formal application to the University. When contacting potential </w:t>
      </w:r>
      <w:r w:rsidRPr="00F91C9A">
        <w:rPr>
          <w:rFonts w:ascii="Aptos" w:eastAsia="Aptos" w:hAnsi="Aptos" w:cs="Aptos"/>
        </w:rPr>
        <w:lastRenderedPageBreak/>
        <w:t>supervisors, you should briefly outline your academic background and explain your interest in the project you are contacting them about, as well as attach a CV.</w:t>
      </w:r>
    </w:p>
    <w:p w14:paraId="479675E0" w14:textId="77777777" w:rsidR="0047684B" w:rsidRPr="00F91C9A" w:rsidRDefault="0047684B" w:rsidP="0047684B">
      <w:pPr>
        <w:rPr>
          <w:rFonts w:ascii="Aptos" w:eastAsia="Aptos" w:hAnsi="Aptos" w:cs="Aptos"/>
          <w:b/>
          <w:bCs/>
        </w:rPr>
      </w:pPr>
      <w:r w:rsidRPr="00F91C9A">
        <w:rPr>
          <w:rFonts w:ascii="Aptos" w:eastAsia="Aptos" w:hAnsi="Aptos" w:cs="Aptos"/>
          <w:b/>
          <w:bCs/>
        </w:rPr>
        <w:t>Do not submit a direct application for a postgraduate research degree to Bangor University without first identifying a potential supervisor and discussing your research interests with them first.</w:t>
      </w:r>
    </w:p>
    <w:p w14:paraId="214DB89E" w14:textId="77777777" w:rsidR="0047684B" w:rsidRPr="00F91C9A" w:rsidRDefault="0047684B"/>
    <w:p w14:paraId="2BA9F8DA" w14:textId="77777777" w:rsidR="00DD287A" w:rsidRPr="00F91C9A" w:rsidRDefault="00DD287A" w:rsidP="00DD287A">
      <w:pPr>
        <w:rPr>
          <w:rFonts w:ascii="Aptos" w:eastAsia="Aptos" w:hAnsi="Aptos" w:cs="Aptos"/>
        </w:rPr>
      </w:pPr>
      <w:r w:rsidRPr="00F91C9A">
        <w:rPr>
          <w:rFonts w:ascii="Aptos" w:eastAsia="Aptos" w:hAnsi="Aptos" w:cs="Aptos"/>
        </w:rPr>
        <w:t>In addition to contacting the individual members of staff who have advertised specific projects here, you may also contact the following staff with general inquiries:</w:t>
      </w:r>
    </w:p>
    <w:p w14:paraId="065A710B" w14:textId="77777777" w:rsidR="00DD287A" w:rsidRPr="00F91C9A" w:rsidRDefault="00DD287A" w:rsidP="00DD287A">
      <w:pPr>
        <w:ind w:left="720"/>
        <w:rPr>
          <w:rFonts w:ascii="Aptos" w:eastAsia="Aptos" w:hAnsi="Aptos" w:cs="Aptos"/>
        </w:rPr>
      </w:pPr>
      <w:r w:rsidRPr="00F91C9A">
        <w:rPr>
          <w:rFonts w:ascii="Aptos" w:eastAsia="Aptos" w:hAnsi="Aptos" w:cs="Aptos"/>
        </w:rPr>
        <w:t>School Director of Postgraduate Research Studies (School of Ocean Sciences): Dr James Waggitt (</w:t>
      </w:r>
      <w:hyperlink r:id="rId10" w:history="1">
        <w:r w:rsidRPr="00F91C9A">
          <w:rPr>
            <w:rStyle w:val="Hyperlink"/>
            <w:rFonts w:ascii="Aptos" w:eastAsia="Aptos" w:hAnsi="Aptos" w:cs="Aptos"/>
            <w:color w:val="auto"/>
          </w:rPr>
          <w:t>j.waggitt@bangor.ac.uk</w:t>
        </w:r>
      </w:hyperlink>
      <w:r w:rsidRPr="00F91C9A">
        <w:rPr>
          <w:rFonts w:ascii="Aptos" w:eastAsia="Aptos" w:hAnsi="Aptos" w:cs="Aptos"/>
        </w:rPr>
        <w:t>)</w:t>
      </w:r>
    </w:p>
    <w:p w14:paraId="22E3D728" w14:textId="77777777" w:rsidR="00DD287A" w:rsidRPr="00F91C9A" w:rsidRDefault="00DD287A" w:rsidP="00DD287A">
      <w:pPr>
        <w:ind w:left="720"/>
        <w:rPr>
          <w:rFonts w:ascii="Aptos" w:eastAsia="Aptos" w:hAnsi="Aptos" w:cs="Aptos"/>
        </w:rPr>
      </w:pPr>
      <w:r w:rsidRPr="00F91C9A">
        <w:rPr>
          <w:rFonts w:ascii="Aptos" w:eastAsia="Aptos" w:hAnsi="Aptos" w:cs="Aptos"/>
        </w:rPr>
        <w:t>College Director of Postgraduate Research Studies (College of Science and Engineering): Dr Alexander Georgiev (</w:t>
      </w:r>
      <w:hyperlink r:id="rId11" w:history="1">
        <w:r w:rsidRPr="00F91C9A">
          <w:rPr>
            <w:rStyle w:val="Hyperlink"/>
            <w:rFonts w:ascii="Aptos" w:eastAsia="Aptos" w:hAnsi="Aptos" w:cs="Aptos"/>
            <w:color w:val="auto"/>
          </w:rPr>
          <w:t>a.georgiev@bangor.ac.uk</w:t>
        </w:r>
      </w:hyperlink>
      <w:r w:rsidRPr="00F91C9A">
        <w:rPr>
          <w:rFonts w:ascii="Aptos" w:eastAsia="Aptos" w:hAnsi="Aptos" w:cs="Aptos"/>
        </w:rPr>
        <w:t>)</w:t>
      </w:r>
    </w:p>
    <w:p w14:paraId="57AEC68D" w14:textId="77777777" w:rsidR="0047684B" w:rsidRPr="00F91C9A" w:rsidRDefault="0047684B"/>
    <w:p w14:paraId="1E093D06" w14:textId="77777777" w:rsidR="0047684B" w:rsidRPr="00F91C9A" w:rsidRDefault="0047684B" w:rsidP="0047684B">
      <w:pPr>
        <w:pStyle w:val="Heading1"/>
        <w:spacing w:before="0" w:after="160"/>
        <w:rPr>
          <w:color w:val="auto"/>
        </w:rPr>
      </w:pPr>
      <w:bookmarkStart w:id="4" w:name="_Toc188017343"/>
      <w:bookmarkStart w:id="5" w:name="_Toc190245517"/>
      <w:r w:rsidRPr="00F91C9A">
        <w:rPr>
          <w:rStyle w:val="normaltextrun"/>
          <w:color w:val="auto"/>
        </w:rPr>
        <w:t>MScRes in Ocean Sciences</w:t>
      </w:r>
      <w:bookmarkEnd w:id="4"/>
      <w:bookmarkEnd w:id="5"/>
    </w:p>
    <w:p w14:paraId="6376E1D3" w14:textId="77777777" w:rsidR="0047684B" w:rsidRPr="00F91C9A" w:rsidRDefault="00000000" w:rsidP="0047684B">
      <w:pPr>
        <w:pStyle w:val="paragraph"/>
        <w:spacing w:before="0" w:beforeAutospacing="0" w:after="160" w:afterAutospacing="0" w:line="276" w:lineRule="auto"/>
        <w:textAlignment w:val="baseline"/>
        <w:rPr>
          <w:rFonts w:ascii="Aptos" w:hAnsi="Aptos" w:cs="Segoe UI"/>
        </w:rPr>
      </w:pPr>
      <w:hyperlink r:id="rId12" w:history="1">
        <w:r w:rsidR="0047684B" w:rsidRPr="00F91C9A">
          <w:rPr>
            <w:rStyle w:val="Hyperlink"/>
            <w:rFonts w:ascii="Aptos" w:hAnsi="Aptos" w:cs="Segoe UI"/>
            <w:color w:val="auto"/>
          </w:rPr>
          <w:t>https://www.bangor.ac.uk/courses/postgraduate-research/ocean-sciences-mscres</w:t>
        </w:r>
      </w:hyperlink>
    </w:p>
    <w:p w14:paraId="62C242E7" w14:textId="77777777" w:rsidR="0047684B" w:rsidRPr="00F91C9A" w:rsidRDefault="0047684B" w:rsidP="0047684B">
      <w:pPr>
        <w:pStyle w:val="paragraph"/>
        <w:spacing w:before="0" w:beforeAutospacing="0" w:after="160" w:afterAutospacing="0" w:line="276" w:lineRule="auto"/>
        <w:textAlignment w:val="baseline"/>
        <w:rPr>
          <w:rFonts w:ascii="Aptos" w:hAnsi="Aptos" w:cs="Segoe UI"/>
        </w:rPr>
      </w:pPr>
    </w:p>
    <w:p w14:paraId="518D7D4C" w14:textId="77777777" w:rsidR="0047684B" w:rsidRPr="00F91C9A" w:rsidRDefault="0047684B" w:rsidP="0047684B">
      <w:pPr>
        <w:pStyle w:val="Heading2"/>
        <w:spacing w:before="0" w:after="160"/>
        <w:rPr>
          <w:color w:val="auto"/>
        </w:rPr>
      </w:pPr>
      <w:bookmarkStart w:id="6" w:name="_Toc185103236"/>
      <w:bookmarkStart w:id="7" w:name="_Toc188017344"/>
      <w:bookmarkStart w:id="8" w:name="_Toc190245518"/>
      <w:bookmarkStart w:id="9" w:name="_Toc185103232"/>
      <w:r w:rsidRPr="00F91C9A">
        <w:rPr>
          <w:color w:val="auto"/>
        </w:rPr>
        <w:t>Benthic Ecology</w:t>
      </w:r>
      <w:bookmarkEnd w:id="6"/>
      <w:bookmarkEnd w:id="7"/>
      <w:bookmarkEnd w:id="8"/>
    </w:p>
    <w:p w14:paraId="3C0C9D3C" w14:textId="77777777" w:rsidR="0047684B" w:rsidRPr="00F91C9A" w:rsidRDefault="0047684B" w:rsidP="0047684B">
      <w:pPr>
        <w:pStyle w:val="Heading3"/>
        <w:spacing w:before="0" w:after="160"/>
        <w:rPr>
          <w:rStyle w:val="normaltextrun"/>
          <w:color w:val="auto"/>
        </w:rPr>
      </w:pPr>
      <w:bookmarkStart w:id="10" w:name="_Toc188017345"/>
      <w:bookmarkStart w:id="11" w:name="_Toc190245519"/>
      <w:r w:rsidRPr="00F91C9A">
        <w:rPr>
          <w:rStyle w:val="normaltextrun"/>
          <w:color w:val="auto"/>
        </w:rPr>
        <w:t>Impact of future sea bottom heatwaves on benthic organisms</w:t>
      </w:r>
      <w:bookmarkEnd w:id="10"/>
      <w:bookmarkEnd w:id="11"/>
    </w:p>
    <w:p w14:paraId="459E439D" w14:textId="2B4C9995" w:rsidR="0047684B" w:rsidRPr="00F91C9A" w:rsidRDefault="0047684B" w:rsidP="0047684B">
      <w:r w:rsidRPr="00F91C9A">
        <w:rPr>
          <w:b/>
          <w:bCs/>
        </w:rPr>
        <w:t>Subject area:</w:t>
      </w:r>
      <w:r w:rsidRPr="00F91C9A">
        <w:t xml:space="preserve"> Oceanography (modelling, climate projection, heatwaves) </w:t>
      </w:r>
    </w:p>
    <w:p w14:paraId="5E38FD32" w14:textId="34ACAB11" w:rsidR="0047684B" w:rsidRPr="00F91C9A" w:rsidRDefault="0047684B" w:rsidP="0047684B">
      <w:r w:rsidRPr="00F91C9A">
        <w:rPr>
          <w:b/>
          <w:bCs/>
        </w:rPr>
        <w:t>Supervisor(s):</w:t>
      </w:r>
      <w:r w:rsidRPr="00F91C9A">
        <w:t xml:space="preserve"> </w:t>
      </w:r>
      <w:r w:rsidRPr="00F91C9A">
        <w:rPr>
          <w:b/>
          <w:bCs/>
        </w:rPr>
        <w:t xml:space="preserve">Soizic Garnier </w:t>
      </w:r>
      <w:r w:rsidRPr="00F91C9A">
        <w:t>(https://www.bangor.ac.uk/staff/sos/soizic-garnier-658279/en), Peter Robins (https://www.bangor.ac.uk/staff/sos/peter-robins-011021/en), Luis Gimenez (https://www.bangor.ac.uk/staff/sos/luis-gimenez-noya-016503/en)</w:t>
      </w:r>
    </w:p>
    <w:p w14:paraId="4B13667A" w14:textId="05FBE81D" w:rsidR="0047684B" w:rsidRPr="00F91C9A" w:rsidRDefault="0047684B" w:rsidP="0047684B">
      <w:r w:rsidRPr="00F91C9A">
        <w:rPr>
          <w:b/>
          <w:bCs/>
        </w:rPr>
        <w:t>Contact:</w:t>
      </w:r>
      <w:r w:rsidRPr="00F91C9A">
        <w:t xml:space="preserve"> </w:t>
      </w:r>
      <w:hyperlink r:id="rId13" w:history="1">
        <w:r w:rsidRPr="00F91C9A">
          <w:rPr>
            <w:rStyle w:val="Hyperlink"/>
            <w:color w:val="auto"/>
          </w:rPr>
          <w:t>s.garnier@bangor.ac.uk</w:t>
        </w:r>
      </w:hyperlink>
      <w:r w:rsidRPr="00F91C9A">
        <w:t xml:space="preserve"> </w:t>
      </w:r>
    </w:p>
    <w:p w14:paraId="424F3C4C" w14:textId="77777777" w:rsidR="0047684B" w:rsidRPr="00F91C9A" w:rsidRDefault="0047684B" w:rsidP="0047684B">
      <w:pPr>
        <w:rPr>
          <w:b/>
          <w:bCs/>
        </w:rPr>
      </w:pPr>
      <w:r w:rsidRPr="00F91C9A">
        <w:rPr>
          <w:b/>
          <w:bCs/>
        </w:rPr>
        <w:t xml:space="preserve">Project description: </w:t>
      </w:r>
    </w:p>
    <w:p w14:paraId="74C9119D" w14:textId="77777777" w:rsidR="0047684B" w:rsidRPr="00F91C9A" w:rsidRDefault="0047684B" w:rsidP="0047684B">
      <w:pPr>
        <w:rPr>
          <w:rFonts w:eastAsiaTheme="minorEastAsia"/>
          <w:sz w:val="28"/>
          <w:szCs w:val="28"/>
        </w:rPr>
      </w:pPr>
      <w:r w:rsidRPr="00F91C9A">
        <w:rPr>
          <w:rFonts w:ascii="Aptos" w:eastAsia="Aptos" w:hAnsi="Aptos" w:cs="Aptos"/>
        </w:rPr>
        <w:t xml:space="preserve">This project investigates the combined effect of a long-term projected warming as well as the behaviour and evolution of sea bottom heatwaves on benthic species. Using hydrodynamic outputs from a high-resolution climate model of the northwest European shelf seas under the high-emission RCP8.5 scenario (1991–2099), the research will analyse projected warming trends and heatwaves using a shifting baseline climatology approach. The student will identify focal benthic species with well-documented temperature sensitivities/thresholds and spatial distributions and explore how warming and heatwaves may impact them over varying timescales. Addressing the research gap </w:t>
      </w:r>
      <w:r w:rsidRPr="00F91C9A">
        <w:rPr>
          <w:rFonts w:ascii="Aptos" w:eastAsia="Aptos" w:hAnsi="Aptos" w:cs="Aptos"/>
        </w:rPr>
        <w:lastRenderedPageBreak/>
        <w:t>in how marine heatwaves influence deeper water regions, the study aims to provide critical insights into benthic species’ ecological responses, with findings intended for publication.</w:t>
      </w:r>
    </w:p>
    <w:p w14:paraId="60B5A45A" w14:textId="77777777" w:rsidR="0047684B" w:rsidRPr="00F91C9A" w:rsidRDefault="0047684B" w:rsidP="0047684B">
      <w:pPr>
        <w:rPr>
          <w:rStyle w:val="Heading3Char"/>
          <w:color w:val="auto"/>
        </w:rPr>
      </w:pPr>
    </w:p>
    <w:p w14:paraId="336EF553" w14:textId="77777777" w:rsidR="0047684B" w:rsidRPr="00F91C9A" w:rsidRDefault="0047684B" w:rsidP="0047684B">
      <w:pPr>
        <w:rPr>
          <w:rFonts w:eastAsiaTheme="minorEastAsia"/>
          <w:sz w:val="28"/>
          <w:szCs w:val="28"/>
        </w:rPr>
      </w:pPr>
      <w:bookmarkStart w:id="12" w:name="_Toc190245520"/>
      <w:r w:rsidRPr="00F91C9A">
        <w:rPr>
          <w:rStyle w:val="Heading3Char"/>
          <w:color w:val="auto"/>
        </w:rPr>
        <w:t>Reproduction in shallow water Antarctic marine invertebrates</w:t>
      </w:r>
      <w:bookmarkEnd w:id="12"/>
      <w:r w:rsidRPr="00F91C9A">
        <w:t xml:space="preserve"> </w:t>
      </w:r>
    </w:p>
    <w:p w14:paraId="4BE467B2" w14:textId="459D3572" w:rsidR="0047684B" w:rsidRPr="00F91C9A" w:rsidRDefault="0047684B" w:rsidP="0047684B">
      <w:pPr>
        <w:rPr>
          <w:rFonts w:eastAsiaTheme="minorEastAsia"/>
        </w:rPr>
      </w:pPr>
      <w:r w:rsidRPr="00F91C9A">
        <w:rPr>
          <w:rFonts w:eastAsiaTheme="minorEastAsia"/>
          <w:b/>
          <w:bCs/>
        </w:rPr>
        <w:t>Subject area:</w:t>
      </w:r>
      <w:r w:rsidRPr="00F91C9A">
        <w:rPr>
          <w:rFonts w:eastAsiaTheme="minorEastAsia"/>
        </w:rPr>
        <w:t xml:space="preserve"> Marine ecology</w:t>
      </w:r>
    </w:p>
    <w:p w14:paraId="66580CAE" w14:textId="27C11927" w:rsidR="0047684B" w:rsidRPr="00F91C9A" w:rsidRDefault="0047684B" w:rsidP="0047684B">
      <w:pPr>
        <w:rPr>
          <w:rFonts w:eastAsiaTheme="minorEastAsia"/>
        </w:rPr>
      </w:pPr>
      <w:r w:rsidRPr="00F91C9A">
        <w:rPr>
          <w:rFonts w:eastAsiaTheme="minorEastAsia"/>
          <w:b/>
          <w:bCs/>
        </w:rPr>
        <w:t>Supervisor(s):</w:t>
      </w:r>
      <w:r w:rsidRPr="00F91C9A">
        <w:rPr>
          <w:rFonts w:eastAsiaTheme="minorEastAsia"/>
        </w:rPr>
        <w:t xml:space="preserve"> </w:t>
      </w:r>
      <w:r w:rsidRPr="00F91C9A">
        <w:rPr>
          <w:rFonts w:eastAsiaTheme="minorEastAsia"/>
          <w:b/>
          <w:bCs/>
        </w:rPr>
        <w:t>Dr Laura Grange</w:t>
      </w:r>
      <w:r w:rsidRPr="00F91C9A">
        <w:rPr>
          <w:rFonts w:eastAsiaTheme="minorEastAsia"/>
        </w:rPr>
        <w:t xml:space="preserve"> (</w:t>
      </w:r>
      <w:hyperlink r:id="rId14">
        <w:r w:rsidRPr="00F91C9A">
          <w:rPr>
            <w:rStyle w:val="Hyperlink"/>
            <w:rFonts w:eastAsiaTheme="minorEastAsia"/>
            <w:color w:val="auto"/>
          </w:rPr>
          <w:t>https://www.bangor.ac.uk/staff/sos/laura-grange-479754/en</w:t>
        </w:r>
      </w:hyperlink>
      <w:r w:rsidRPr="00F91C9A">
        <w:rPr>
          <w:rFonts w:eastAsiaTheme="minorEastAsia"/>
        </w:rPr>
        <w:t xml:space="preserve">) and Professor Lloyd Peck (British Antarctic Survey)  </w:t>
      </w:r>
    </w:p>
    <w:p w14:paraId="111055DF" w14:textId="2C044E78" w:rsidR="0047684B" w:rsidRPr="00F91C9A" w:rsidRDefault="0047684B" w:rsidP="0047684B">
      <w:pPr>
        <w:rPr>
          <w:rFonts w:eastAsiaTheme="minorEastAsia"/>
        </w:rPr>
      </w:pPr>
      <w:r w:rsidRPr="00F91C9A">
        <w:rPr>
          <w:rFonts w:eastAsiaTheme="minorEastAsia"/>
          <w:b/>
          <w:bCs/>
        </w:rPr>
        <w:t>Contact:</w:t>
      </w:r>
      <w:r w:rsidRPr="00F91C9A">
        <w:rPr>
          <w:rFonts w:eastAsiaTheme="minorEastAsia"/>
        </w:rPr>
        <w:t xml:space="preserve"> </w:t>
      </w:r>
      <w:hyperlink r:id="rId15">
        <w:r w:rsidRPr="00F91C9A">
          <w:rPr>
            <w:rStyle w:val="Hyperlink"/>
            <w:rFonts w:eastAsiaTheme="minorEastAsia"/>
            <w:color w:val="auto"/>
          </w:rPr>
          <w:t>l.grange@bangor.ac.uk</w:t>
        </w:r>
      </w:hyperlink>
    </w:p>
    <w:p w14:paraId="3ABAF692" w14:textId="77777777" w:rsidR="0047684B" w:rsidRPr="00F91C9A" w:rsidRDefault="0047684B" w:rsidP="0047684B">
      <w:pPr>
        <w:rPr>
          <w:rFonts w:eastAsiaTheme="minorEastAsia"/>
        </w:rPr>
      </w:pPr>
      <w:r w:rsidRPr="00F91C9A">
        <w:rPr>
          <w:rFonts w:eastAsiaTheme="minorEastAsia"/>
          <w:b/>
          <w:bCs/>
        </w:rPr>
        <w:t>Project description:</w:t>
      </w:r>
      <w:r w:rsidRPr="00F91C9A">
        <w:rPr>
          <w:rFonts w:eastAsiaTheme="minorEastAsia"/>
        </w:rPr>
        <w:t xml:space="preserve">  </w:t>
      </w:r>
    </w:p>
    <w:p w14:paraId="31921F79" w14:textId="77777777" w:rsidR="0047684B" w:rsidRPr="00F91C9A" w:rsidRDefault="0047684B" w:rsidP="0047684B">
      <w:pPr>
        <w:rPr>
          <w:rFonts w:eastAsiaTheme="minorEastAsia"/>
          <w:sz w:val="32"/>
          <w:szCs w:val="32"/>
        </w:rPr>
      </w:pPr>
      <w:r w:rsidRPr="00F91C9A">
        <w:rPr>
          <w:rFonts w:eastAsiaTheme="minorEastAsia"/>
        </w:rPr>
        <w:t xml:space="preserve">Human driven environmental forcing is producing broad-scale change in marine ecosystems. Although climate change affects marine organism physiology and behaviour, the impacts of environmental variation on fundamental biological functions such as reproduction remain poorly understood. The waters round the Antarctic Peninsula are the most rapidly warming marine environments on Earth, with many shallow-water species nearing the upper limit of their thermal tolerance. For 20 years we have collected samples of the sea star </w:t>
      </w:r>
      <w:r w:rsidRPr="00F91C9A">
        <w:rPr>
          <w:rFonts w:eastAsiaTheme="minorEastAsia"/>
          <w:i/>
          <w:iCs/>
        </w:rPr>
        <w:t>Odontaster validus</w:t>
      </w:r>
      <w:r w:rsidRPr="00F91C9A">
        <w:rPr>
          <w:rFonts w:eastAsiaTheme="minorEastAsia"/>
        </w:rPr>
        <w:t xml:space="preserve">, brittlestar </w:t>
      </w:r>
      <w:r w:rsidRPr="00F91C9A">
        <w:rPr>
          <w:rFonts w:eastAsiaTheme="minorEastAsia"/>
          <w:i/>
          <w:iCs/>
        </w:rPr>
        <w:t>Ophionotus victoriae</w:t>
      </w:r>
      <w:r w:rsidRPr="00F91C9A">
        <w:rPr>
          <w:rFonts w:eastAsiaTheme="minorEastAsia"/>
        </w:rPr>
        <w:t xml:space="preserve">, and sea urchin </w:t>
      </w:r>
      <w:r w:rsidRPr="00F91C9A">
        <w:rPr>
          <w:rFonts w:eastAsiaTheme="minorEastAsia"/>
          <w:i/>
          <w:iCs/>
        </w:rPr>
        <w:t>Sterechinus neumayeri</w:t>
      </w:r>
      <w:r w:rsidRPr="00F91C9A">
        <w:rPr>
          <w:rFonts w:eastAsiaTheme="minorEastAsia"/>
        </w:rPr>
        <w:t xml:space="preserve"> to examine the long-term reproductive biology of these species. Using this globally unique time-series, this project aims to use gonad index and standard wax histology techniques to elucidate how environmental variability has impacted the reproductive success of these shallow-water, marine invertebrates.  </w:t>
      </w:r>
    </w:p>
    <w:p w14:paraId="4DCE3607" w14:textId="77777777" w:rsidR="0047684B" w:rsidRPr="00F91C9A" w:rsidRDefault="0047684B" w:rsidP="0047684B">
      <w:pPr>
        <w:rPr>
          <w:rStyle w:val="Heading3Char"/>
          <w:color w:val="auto"/>
        </w:rPr>
      </w:pPr>
    </w:p>
    <w:p w14:paraId="7AFB98E9" w14:textId="77777777" w:rsidR="0047684B" w:rsidRPr="00F91C9A" w:rsidRDefault="0047684B" w:rsidP="0047684B">
      <w:pPr>
        <w:rPr>
          <w:rFonts w:eastAsiaTheme="minorEastAsia"/>
          <w:sz w:val="32"/>
          <w:szCs w:val="32"/>
        </w:rPr>
      </w:pPr>
      <w:bookmarkStart w:id="13" w:name="_Toc190245521"/>
      <w:r w:rsidRPr="00F91C9A">
        <w:rPr>
          <w:rStyle w:val="Heading3Char"/>
          <w:color w:val="auto"/>
        </w:rPr>
        <w:t>Investigating reproductive trait variability in Arctic benthic marine invertebrates</w:t>
      </w:r>
      <w:bookmarkEnd w:id="13"/>
      <w:r w:rsidRPr="00F91C9A">
        <w:t xml:space="preserve"> </w:t>
      </w:r>
    </w:p>
    <w:p w14:paraId="4C872DDC" w14:textId="137A17E5" w:rsidR="0047684B" w:rsidRPr="00F91C9A" w:rsidRDefault="0047684B" w:rsidP="0047684B">
      <w:pPr>
        <w:rPr>
          <w:rFonts w:eastAsiaTheme="minorEastAsia"/>
        </w:rPr>
      </w:pPr>
      <w:r w:rsidRPr="00F91C9A">
        <w:rPr>
          <w:rFonts w:eastAsiaTheme="minorEastAsia"/>
          <w:b/>
          <w:bCs/>
        </w:rPr>
        <w:t>Subject area:</w:t>
      </w:r>
      <w:r w:rsidRPr="00F91C9A">
        <w:rPr>
          <w:rFonts w:eastAsiaTheme="minorEastAsia"/>
        </w:rPr>
        <w:t xml:space="preserve"> Marine ecology</w:t>
      </w:r>
    </w:p>
    <w:p w14:paraId="3F5553D0" w14:textId="38A3084B" w:rsidR="0047684B" w:rsidRPr="00F91C9A" w:rsidRDefault="0047684B" w:rsidP="0047684B">
      <w:pPr>
        <w:rPr>
          <w:rFonts w:eastAsiaTheme="minorEastAsia"/>
        </w:rPr>
      </w:pPr>
      <w:r w:rsidRPr="00F91C9A">
        <w:rPr>
          <w:rFonts w:eastAsiaTheme="minorEastAsia"/>
          <w:b/>
          <w:bCs/>
        </w:rPr>
        <w:t>Supervisor(s):</w:t>
      </w:r>
      <w:r w:rsidRPr="00F91C9A">
        <w:rPr>
          <w:rFonts w:eastAsiaTheme="minorEastAsia"/>
        </w:rPr>
        <w:t xml:space="preserve"> </w:t>
      </w:r>
      <w:r w:rsidRPr="00F91C9A">
        <w:rPr>
          <w:rFonts w:eastAsiaTheme="minorEastAsia"/>
          <w:b/>
          <w:bCs/>
        </w:rPr>
        <w:t>Dr Laura Grange</w:t>
      </w:r>
      <w:r w:rsidRPr="00F91C9A">
        <w:rPr>
          <w:rFonts w:eastAsiaTheme="minorEastAsia"/>
        </w:rPr>
        <w:t xml:space="preserve"> (</w:t>
      </w:r>
      <w:hyperlink r:id="rId16">
        <w:r w:rsidRPr="00F91C9A">
          <w:rPr>
            <w:rStyle w:val="Hyperlink"/>
            <w:rFonts w:eastAsiaTheme="minorEastAsia"/>
            <w:color w:val="auto"/>
          </w:rPr>
          <w:t>https://www.bangor.ac.uk/staff/sos/laura-grange-479754/en</w:t>
        </w:r>
      </w:hyperlink>
      <w:r w:rsidRPr="00F91C9A">
        <w:rPr>
          <w:rFonts w:eastAsiaTheme="minorEastAsia"/>
        </w:rPr>
        <w:t>), Professor Lis Jorgensen (Institute of Marine Research, Norway) and Dr Terri Souster (UiT, The Arctic University of Norway)</w:t>
      </w:r>
    </w:p>
    <w:p w14:paraId="25152002" w14:textId="21ED4FB4" w:rsidR="0047684B" w:rsidRPr="00F91C9A" w:rsidRDefault="0047684B" w:rsidP="0047684B">
      <w:pPr>
        <w:rPr>
          <w:rFonts w:eastAsiaTheme="minorEastAsia"/>
        </w:rPr>
      </w:pPr>
      <w:r w:rsidRPr="00F91C9A">
        <w:rPr>
          <w:rFonts w:eastAsiaTheme="minorEastAsia"/>
          <w:b/>
          <w:bCs/>
        </w:rPr>
        <w:t>Contact:</w:t>
      </w:r>
      <w:r w:rsidRPr="00F91C9A">
        <w:rPr>
          <w:rFonts w:eastAsiaTheme="minorEastAsia"/>
        </w:rPr>
        <w:t xml:space="preserve"> </w:t>
      </w:r>
      <w:hyperlink r:id="rId17">
        <w:r w:rsidRPr="00F91C9A">
          <w:rPr>
            <w:rStyle w:val="Hyperlink"/>
            <w:rFonts w:eastAsiaTheme="minorEastAsia"/>
            <w:color w:val="auto"/>
          </w:rPr>
          <w:t>l.grange@bangor.ac.uk</w:t>
        </w:r>
      </w:hyperlink>
    </w:p>
    <w:p w14:paraId="3679C644" w14:textId="510758FA" w:rsidR="0047684B" w:rsidRPr="00F91C9A" w:rsidRDefault="0047684B" w:rsidP="0047684B">
      <w:pPr>
        <w:rPr>
          <w:rFonts w:eastAsiaTheme="minorEastAsia"/>
        </w:rPr>
      </w:pPr>
      <w:r w:rsidRPr="00F91C9A">
        <w:rPr>
          <w:rFonts w:eastAsiaTheme="minorEastAsia"/>
          <w:b/>
          <w:bCs/>
        </w:rPr>
        <w:t>Project description:</w:t>
      </w:r>
    </w:p>
    <w:p w14:paraId="78B7FADD" w14:textId="77777777" w:rsidR="0047684B" w:rsidRPr="00F91C9A" w:rsidRDefault="0047684B" w:rsidP="0047684B">
      <w:pPr>
        <w:rPr>
          <w:rFonts w:eastAsiaTheme="minorEastAsia"/>
          <w:sz w:val="28"/>
          <w:szCs w:val="28"/>
        </w:rPr>
      </w:pPr>
      <w:r w:rsidRPr="00F91C9A">
        <w:rPr>
          <w:rFonts w:eastAsiaTheme="minorEastAsia"/>
        </w:rPr>
        <w:t xml:space="preserve">Interest in trait-based approaches – such that consider morphological, physiological, behavioural, and life history characteristics – in the marine environment has grown over recent decades. Against a backdrop of rapid environmental change, these methods </w:t>
      </w:r>
      <w:r w:rsidRPr="00F91C9A">
        <w:rPr>
          <w:rFonts w:eastAsiaTheme="minorEastAsia"/>
        </w:rPr>
        <w:lastRenderedPageBreak/>
        <w:t xml:space="preserve">present opportunities to inform our understanding of a species’ potential vulnerability to change and climate impacts on ecosystem function. Environmental forcing in the northern high latitudes is now widely acknowledged as driving rapid change in Arctic marine ecosystems, but the effects of climate variability on the persistence of species in the Arctic is lacking. By quantifying a range of morphometric and reproductive traits across a collection of pan-Arctic marine invertebrates, this study aims to determine whether a species’ reproductive traits are phylogenetically constrained or vary with environmental forcing.   </w:t>
      </w:r>
    </w:p>
    <w:p w14:paraId="451FDA29" w14:textId="77777777" w:rsidR="0047684B" w:rsidRPr="00F91C9A" w:rsidRDefault="0047684B" w:rsidP="0047684B">
      <w:pPr>
        <w:rPr>
          <w:sz w:val="28"/>
          <w:szCs w:val="28"/>
        </w:rPr>
      </w:pPr>
    </w:p>
    <w:p w14:paraId="720123B1" w14:textId="77777777" w:rsidR="0047684B" w:rsidRPr="00F91C9A" w:rsidRDefault="0047684B" w:rsidP="0047684B">
      <w:pPr>
        <w:rPr>
          <w:rFonts w:eastAsiaTheme="minorEastAsia"/>
          <w:sz w:val="28"/>
          <w:szCs w:val="28"/>
        </w:rPr>
      </w:pPr>
      <w:r w:rsidRPr="00F91C9A">
        <w:rPr>
          <w:sz w:val="28"/>
          <w:szCs w:val="28"/>
        </w:rPr>
        <w:t xml:space="preserve">Reproduction in an Antarctic ascidian </w:t>
      </w:r>
    </w:p>
    <w:p w14:paraId="4E26A382" w14:textId="28B9404A" w:rsidR="0047684B" w:rsidRPr="00F91C9A" w:rsidRDefault="0047684B" w:rsidP="0047684B">
      <w:pPr>
        <w:rPr>
          <w:rFonts w:eastAsiaTheme="minorEastAsia"/>
        </w:rPr>
      </w:pPr>
      <w:r w:rsidRPr="00F91C9A">
        <w:rPr>
          <w:rFonts w:eastAsiaTheme="minorEastAsia"/>
          <w:b/>
          <w:bCs/>
        </w:rPr>
        <w:t>Subject area:</w:t>
      </w:r>
      <w:r w:rsidRPr="00F91C9A">
        <w:rPr>
          <w:rFonts w:eastAsiaTheme="minorEastAsia"/>
        </w:rPr>
        <w:t xml:space="preserve"> Marine ecology   </w:t>
      </w:r>
    </w:p>
    <w:p w14:paraId="421659FA" w14:textId="65E421F5" w:rsidR="0047684B" w:rsidRPr="00F91C9A" w:rsidRDefault="0047684B" w:rsidP="0047684B">
      <w:pPr>
        <w:rPr>
          <w:rFonts w:eastAsiaTheme="minorEastAsia"/>
        </w:rPr>
      </w:pPr>
      <w:r w:rsidRPr="00F91C9A">
        <w:rPr>
          <w:rFonts w:eastAsiaTheme="minorEastAsia"/>
          <w:b/>
          <w:bCs/>
        </w:rPr>
        <w:t>Supervisor(s):</w:t>
      </w:r>
      <w:r w:rsidRPr="00F91C9A">
        <w:rPr>
          <w:rFonts w:eastAsiaTheme="minorEastAsia"/>
        </w:rPr>
        <w:t xml:space="preserve"> </w:t>
      </w:r>
      <w:r w:rsidRPr="00F91C9A">
        <w:rPr>
          <w:rFonts w:eastAsiaTheme="minorEastAsia"/>
          <w:b/>
          <w:bCs/>
        </w:rPr>
        <w:t>Dr Laura Grange</w:t>
      </w:r>
      <w:r w:rsidRPr="00F91C9A">
        <w:rPr>
          <w:rFonts w:eastAsiaTheme="minorEastAsia"/>
        </w:rPr>
        <w:t xml:space="preserve"> (</w:t>
      </w:r>
      <w:hyperlink r:id="rId18">
        <w:r w:rsidRPr="00F91C9A">
          <w:rPr>
            <w:rStyle w:val="Hyperlink"/>
            <w:rFonts w:eastAsiaTheme="minorEastAsia"/>
            <w:color w:val="auto"/>
          </w:rPr>
          <w:t>https://www.bangor.ac.uk/staff/sos/laura-grange-479754/en</w:t>
        </w:r>
      </w:hyperlink>
      <w:r w:rsidRPr="00F91C9A">
        <w:rPr>
          <w:rFonts w:eastAsiaTheme="minorEastAsia"/>
        </w:rPr>
        <w:t xml:space="preserve">), and Professor Lloyd Peck (British Antarctic Survey)  </w:t>
      </w:r>
    </w:p>
    <w:p w14:paraId="3F1AEFBB" w14:textId="7BF7B45A" w:rsidR="0047684B" w:rsidRPr="00F91C9A" w:rsidRDefault="0047684B" w:rsidP="0047684B">
      <w:pPr>
        <w:rPr>
          <w:rFonts w:eastAsiaTheme="minorEastAsia"/>
        </w:rPr>
      </w:pPr>
      <w:r w:rsidRPr="00F91C9A">
        <w:rPr>
          <w:rFonts w:eastAsiaTheme="minorEastAsia"/>
          <w:b/>
          <w:bCs/>
        </w:rPr>
        <w:t>Contact:</w:t>
      </w:r>
      <w:r w:rsidRPr="00F91C9A">
        <w:rPr>
          <w:rFonts w:eastAsiaTheme="minorEastAsia"/>
        </w:rPr>
        <w:t xml:space="preserve"> </w:t>
      </w:r>
      <w:hyperlink r:id="rId19">
        <w:r w:rsidRPr="00F91C9A">
          <w:rPr>
            <w:rStyle w:val="Hyperlink"/>
            <w:rFonts w:eastAsiaTheme="minorEastAsia"/>
            <w:color w:val="auto"/>
          </w:rPr>
          <w:t>l.grange@bangor.ac.uk</w:t>
        </w:r>
      </w:hyperlink>
    </w:p>
    <w:p w14:paraId="076BA849" w14:textId="77777777" w:rsidR="0047684B" w:rsidRPr="00F91C9A" w:rsidRDefault="0047684B" w:rsidP="0047684B">
      <w:pPr>
        <w:rPr>
          <w:rFonts w:eastAsiaTheme="minorEastAsia"/>
        </w:rPr>
      </w:pPr>
      <w:r w:rsidRPr="00F91C9A">
        <w:rPr>
          <w:rFonts w:eastAsiaTheme="minorEastAsia"/>
          <w:b/>
          <w:bCs/>
        </w:rPr>
        <w:t>Project description:</w:t>
      </w:r>
      <w:r w:rsidRPr="00F91C9A">
        <w:rPr>
          <w:rFonts w:eastAsiaTheme="minorEastAsia"/>
        </w:rPr>
        <w:t xml:space="preserve">  </w:t>
      </w:r>
    </w:p>
    <w:p w14:paraId="4823B9B5" w14:textId="77777777" w:rsidR="0047684B" w:rsidRPr="00F91C9A" w:rsidRDefault="0047684B" w:rsidP="0047684B">
      <w:pPr>
        <w:rPr>
          <w:rFonts w:eastAsiaTheme="minorEastAsia"/>
        </w:rPr>
      </w:pPr>
      <w:r w:rsidRPr="00F91C9A">
        <w:rPr>
          <w:rFonts w:eastAsiaTheme="minorEastAsia"/>
        </w:rPr>
        <w:t>Human driven environmental forcing is producing broad-scale change in marine ecosystems. Although climate change affects marine organism physiology and behaviour, the impacts of environmental variation on fundamental biological functions such as reproduction remain poorly understood. The waters round the Antarctic Peninsula are the most rapidly warming marine environments on Earth, where the inability to move and avoid local stress conditions renders sessile, suspension feeding organisms particularly vulnerable to ongoing environmental forcing. Suspension feeders are also constrained in respiration and growth succumbing to die outs owed to sedimentary smothering of their filtration surfaces caused by climate-induced glacial melt. Using a globally unique time-series of ascidians, this project aims to use wax histology to elucidate how environmental change has impacted long-term reproductive success.</w:t>
      </w:r>
    </w:p>
    <w:p w14:paraId="1D982FA5" w14:textId="77777777" w:rsidR="0047684B" w:rsidRPr="00F91C9A" w:rsidRDefault="0047684B" w:rsidP="0047684B">
      <w:pPr>
        <w:rPr>
          <w:rFonts w:ascii="Aptos" w:hAnsi="Aptos"/>
        </w:rPr>
      </w:pPr>
    </w:p>
    <w:p w14:paraId="72688D14" w14:textId="77777777" w:rsidR="0047684B" w:rsidRPr="00F91C9A" w:rsidRDefault="0047684B" w:rsidP="0047684B">
      <w:pPr>
        <w:rPr>
          <w:rFonts w:ascii="Arial" w:hAnsi="Arial" w:cs="Arial"/>
        </w:rPr>
      </w:pPr>
      <w:bookmarkStart w:id="14" w:name="_Toc188017349"/>
      <w:bookmarkStart w:id="15" w:name="_Toc190245522"/>
      <w:r w:rsidRPr="00F91C9A">
        <w:rPr>
          <w:rStyle w:val="Heading3Char"/>
          <w:color w:val="auto"/>
        </w:rPr>
        <w:t>Marine underwater monitoring in the 21st century</w:t>
      </w:r>
      <w:bookmarkEnd w:id="14"/>
      <w:bookmarkEnd w:id="15"/>
    </w:p>
    <w:p w14:paraId="0401477D" w14:textId="3C431255" w:rsidR="0047684B" w:rsidRPr="00F91C9A" w:rsidRDefault="0047684B" w:rsidP="0047684B">
      <w:r w:rsidRPr="00F91C9A">
        <w:rPr>
          <w:b/>
          <w:bCs/>
        </w:rPr>
        <w:t>Subject area:</w:t>
      </w:r>
      <w:r w:rsidRPr="00F91C9A">
        <w:t xml:space="preserve"> marine ecology, marine monitoring, machine learning, bivalves </w:t>
      </w:r>
    </w:p>
    <w:p w14:paraId="402027D4" w14:textId="77777777" w:rsidR="0047684B" w:rsidRPr="00F91C9A" w:rsidRDefault="0047684B" w:rsidP="0047684B">
      <w:pPr>
        <w:rPr>
          <w:b/>
          <w:bCs/>
        </w:rPr>
      </w:pPr>
      <w:r w:rsidRPr="00F91C9A">
        <w:rPr>
          <w:b/>
          <w:bCs/>
        </w:rPr>
        <w:t>Supervisor(s): Dr Svenja Tidau (</w:t>
      </w:r>
      <w:hyperlink r:id="rId20" w:history="1">
        <w:r w:rsidRPr="00F91C9A">
          <w:rPr>
            <w:rStyle w:val="Hyperlink"/>
            <w:color w:val="auto"/>
          </w:rPr>
          <w:t>https://www.bangor.ac.uk/staff/sens/svenja-tidau-497222/en</w:t>
        </w:r>
      </w:hyperlink>
      <w:r w:rsidRPr="00F91C9A">
        <w:t xml:space="preserve">), Dr Marianna Chimienti </w:t>
      </w:r>
      <w:hyperlink r:id="rId21" w:history="1">
        <w:r w:rsidRPr="00F91C9A">
          <w:rPr>
            <w:rStyle w:val="Hyperlink"/>
            <w:color w:val="auto"/>
          </w:rPr>
          <w:t>https://www.bangor.ac.uk/staff/sos/marianna-chimienti-684036/en</w:t>
        </w:r>
      </w:hyperlink>
      <w:r w:rsidRPr="00F91C9A">
        <w:t xml:space="preserve"> , Dr Christian Berger (industry partner) </w:t>
      </w:r>
      <w:hyperlink r:id="rId22" w:history="1">
        <w:r w:rsidRPr="00F91C9A">
          <w:rPr>
            <w:rStyle w:val="Hyperlink"/>
            <w:color w:val="auto"/>
          </w:rPr>
          <w:t>www.pebl-cic.co.uk</w:t>
        </w:r>
      </w:hyperlink>
      <w:r w:rsidRPr="00F91C9A">
        <w:t xml:space="preserve">  </w:t>
      </w:r>
    </w:p>
    <w:p w14:paraId="2CA4CA4E" w14:textId="77777777" w:rsidR="0047684B" w:rsidRPr="00F91C9A" w:rsidRDefault="0047684B" w:rsidP="0047684B"/>
    <w:p w14:paraId="0349342C" w14:textId="74231E51" w:rsidR="0047684B" w:rsidRPr="00F91C9A" w:rsidRDefault="0047684B" w:rsidP="0047684B">
      <w:r w:rsidRPr="00F91C9A">
        <w:rPr>
          <w:b/>
          <w:bCs/>
        </w:rPr>
        <w:lastRenderedPageBreak/>
        <w:t>Contact:</w:t>
      </w:r>
      <w:r w:rsidRPr="00F91C9A">
        <w:t xml:space="preserve"> </w:t>
      </w:r>
      <w:hyperlink r:id="rId23" w:history="1">
        <w:r w:rsidRPr="00F91C9A">
          <w:rPr>
            <w:rStyle w:val="Hyperlink"/>
            <w:color w:val="auto"/>
          </w:rPr>
          <w:t>s.tidau@bangor.ac.uk</w:t>
        </w:r>
      </w:hyperlink>
      <w:r w:rsidRPr="00F91C9A">
        <w:t xml:space="preserve"> </w:t>
      </w:r>
    </w:p>
    <w:p w14:paraId="2A632619" w14:textId="24A4CFA5" w:rsidR="0047684B" w:rsidRPr="00F91C9A" w:rsidRDefault="0047684B" w:rsidP="0047684B">
      <w:pPr>
        <w:rPr>
          <w:b/>
          <w:bCs/>
        </w:rPr>
      </w:pPr>
      <w:r w:rsidRPr="00F91C9A">
        <w:rPr>
          <w:b/>
          <w:bCs/>
        </w:rPr>
        <w:t xml:space="preserve">Project description: </w:t>
      </w:r>
    </w:p>
    <w:p w14:paraId="38B943B5" w14:textId="77777777" w:rsidR="0047684B" w:rsidRPr="00F91C9A" w:rsidRDefault="0047684B" w:rsidP="0047684B">
      <w:r w:rsidRPr="00F91C9A">
        <w:rPr>
          <w:rFonts w:eastAsia="Calibri" w:cs="Calibri"/>
        </w:rPr>
        <w:t>Sessile marine invertebrates like corals and bivalves are important ecosystem engineers and build biogenic reefs that provide habitats and ecosystem services like food provisioning and water filtration. Understanding their behaviour, species-specific traits, population dynamics, and the community they support is vital for marine conservation. Traditionally, these animals have been studied through labour-intensive and disruptive manual surveying with low temporal resolution. Advances in automated underwater imaging and passive acoustics now enable more feasible, affordable, and non-intrusive monitoring, allowing detailed data collection over long periods. This project will use high-resolution underwater imaging systems and passive acoustic monitoring to explore sessile invertebrate communities over 24-hour cycles, providing insights into night-time ecology and environmental factors influencing ecosystem services.</w:t>
      </w:r>
    </w:p>
    <w:p w14:paraId="36675131" w14:textId="77777777" w:rsidR="0047684B" w:rsidRPr="00F91C9A" w:rsidRDefault="0047684B" w:rsidP="0047684B"/>
    <w:p w14:paraId="34A2A7DB" w14:textId="77777777" w:rsidR="0047684B" w:rsidRPr="00F91C9A" w:rsidRDefault="0047684B" w:rsidP="0047684B">
      <w:pPr>
        <w:pStyle w:val="Heading3"/>
        <w:spacing w:before="0" w:after="160"/>
        <w:rPr>
          <w:color w:val="auto"/>
        </w:rPr>
      </w:pPr>
      <w:bookmarkStart w:id="16" w:name="_Toc188017350"/>
      <w:bookmarkStart w:id="17" w:name="_Toc190245523"/>
      <w:r w:rsidRPr="00F91C9A">
        <w:rPr>
          <w:color w:val="auto"/>
        </w:rPr>
        <w:t>Quantifying the role of natural and anthropogenic light and sound on temperate marine ecosystems</w:t>
      </w:r>
      <w:bookmarkEnd w:id="16"/>
      <w:bookmarkEnd w:id="17"/>
    </w:p>
    <w:p w14:paraId="44D31031" w14:textId="024F08A8" w:rsidR="0047684B" w:rsidRPr="00F91C9A" w:rsidRDefault="0047684B" w:rsidP="0047684B">
      <w:r w:rsidRPr="00F91C9A">
        <w:rPr>
          <w:b/>
          <w:bCs/>
        </w:rPr>
        <w:t>Subject area:</w:t>
      </w:r>
      <w:r w:rsidRPr="00F91C9A">
        <w:t xml:space="preserve"> marine ecology, global change research, sensory pollution, larval ecology </w:t>
      </w:r>
    </w:p>
    <w:p w14:paraId="3CB348FA" w14:textId="68CEE6AA" w:rsidR="0047684B" w:rsidRPr="00F91C9A" w:rsidRDefault="0047684B" w:rsidP="0047684B">
      <w:r w:rsidRPr="00F91C9A">
        <w:rPr>
          <w:b/>
          <w:bCs/>
        </w:rPr>
        <w:t>Supervisor(s): Svenja Tidau</w:t>
      </w:r>
      <w:r w:rsidRPr="00F91C9A">
        <w:t xml:space="preserve"> (</w:t>
      </w:r>
      <w:hyperlink r:id="rId24" w:history="1">
        <w:r w:rsidRPr="00F91C9A">
          <w:rPr>
            <w:rStyle w:val="Hyperlink"/>
            <w:color w:val="auto"/>
          </w:rPr>
          <w:t>https://www.bangor.ac.uk/staff/sens/svenja-tidau-497222/en</w:t>
        </w:r>
      </w:hyperlink>
      <w:r w:rsidRPr="00F91C9A">
        <w:t>), Stuart R Jenkins (</w:t>
      </w:r>
      <w:hyperlink r:id="rId25" w:history="1">
        <w:r w:rsidRPr="00F91C9A">
          <w:rPr>
            <w:rStyle w:val="Hyperlink"/>
            <w:color w:val="auto"/>
          </w:rPr>
          <w:t>https://www.bangor.ac.uk/staff/sos/stuart-jenkins-008971/en</w:t>
        </w:r>
      </w:hyperlink>
      <w:r w:rsidRPr="00F91C9A">
        <w:t xml:space="preserve">) </w:t>
      </w:r>
    </w:p>
    <w:p w14:paraId="2EC61943" w14:textId="2D0BD8D8" w:rsidR="0047684B" w:rsidRPr="00F91C9A" w:rsidRDefault="0047684B" w:rsidP="0047684B">
      <w:r w:rsidRPr="00F91C9A">
        <w:rPr>
          <w:b/>
          <w:bCs/>
        </w:rPr>
        <w:t>Contact:</w:t>
      </w:r>
      <w:r w:rsidRPr="00F91C9A">
        <w:t xml:space="preserve"> </w:t>
      </w:r>
      <w:hyperlink r:id="rId26" w:history="1">
        <w:r w:rsidRPr="00F91C9A">
          <w:rPr>
            <w:rStyle w:val="Hyperlink"/>
            <w:color w:val="auto"/>
          </w:rPr>
          <w:t>s.tidau@bangor.ac.uk</w:t>
        </w:r>
      </w:hyperlink>
      <w:r w:rsidRPr="00F91C9A">
        <w:t xml:space="preserve"> </w:t>
      </w:r>
    </w:p>
    <w:p w14:paraId="00C3E268" w14:textId="61BEAB94" w:rsidR="0047684B" w:rsidRPr="00F91C9A" w:rsidRDefault="0047684B" w:rsidP="0047684B">
      <w:pPr>
        <w:rPr>
          <w:b/>
          <w:bCs/>
        </w:rPr>
      </w:pPr>
      <w:r w:rsidRPr="00F91C9A">
        <w:rPr>
          <w:b/>
          <w:bCs/>
        </w:rPr>
        <w:t xml:space="preserve">Project description:  </w:t>
      </w:r>
    </w:p>
    <w:p w14:paraId="75D152B2" w14:textId="77777777" w:rsidR="0047684B" w:rsidRPr="00F91C9A" w:rsidRDefault="0047684B" w:rsidP="0047684B">
      <w:r w:rsidRPr="00F91C9A">
        <w:rPr>
          <w:rFonts w:eastAsiaTheme="minorEastAsia"/>
        </w:rPr>
        <w:t xml:space="preserve">Sessile marine invertebrates are crucial ecosystem engineers. They develop through complex life cycles, with larvae relying on environmental cues like light and sound for movement and settlement. While the importance of natural light cycles is well-known, studies on natural soundscapes are rather recent. Anthropogenic light (ALAN) and noise can disrupt these processes, yet their combined effects are rarely studied. </w:t>
      </w:r>
    </w:p>
    <w:p w14:paraId="7A5E693A" w14:textId="77777777" w:rsidR="0047684B" w:rsidRPr="00F91C9A" w:rsidRDefault="0047684B" w:rsidP="0047684B">
      <w:r w:rsidRPr="00F91C9A">
        <w:rPr>
          <w:rFonts w:eastAsiaTheme="minorEastAsia"/>
        </w:rPr>
        <w:t xml:space="preserve">This project will experimentally quantify the impact of natural and anthropogenic light and sounds on benthic fauna. We will measure settlement success, growth, biomass, and community composition of sessile invertebrates in manipulated light and sound conditions. </w:t>
      </w:r>
    </w:p>
    <w:p w14:paraId="12F7D753" w14:textId="77777777" w:rsidR="0047684B" w:rsidRPr="00F91C9A" w:rsidRDefault="0047684B" w:rsidP="0047684B">
      <w:r w:rsidRPr="00F91C9A">
        <w:rPr>
          <w:rFonts w:eastAsiaTheme="minorEastAsia"/>
        </w:rPr>
        <w:t>Understanding the combined effects of ALAN and noise can inform aquaculture, shellfish industries, and the restoration of benthic habitats, benefiting native oysters, and horse mussels.</w:t>
      </w:r>
    </w:p>
    <w:p w14:paraId="490C4B5E" w14:textId="77777777" w:rsidR="0047684B" w:rsidRPr="00F91C9A" w:rsidRDefault="0047684B" w:rsidP="0047684B">
      <w:pPr>
        <w:rPr>
          <w:rFonts w:ascii="Aptos" w:hAnsi="Aptos"/>
        </w:rPr>
      </w:pPr>
    </w:p>
    <w:p w14:paraId="77B4222C" w14:textId="77777777" w:rsidR="0047684B" w:rsidRPr="00F91C9A" w:rsidRDefault="0047684B" w:rsidP="0047684B">
      <w:pPr>
        <w:pStyle w:val="Heading2"/>
        <w:spacing w:before="0" w:after="160"/>
        <w:rPr>
          <w:color w:val="auto"/>
        </w:rPr>
      </w:pPr>
      <w:bookmarkStart w:id="18" w:name="_Toc188017351"/>
      <w:bookmarkStart w:id="19" w:name="_Toc190245524"/>
      <w:r w:rsidRPr="00F91C9A">
        <w:rPr>
          <w:color w:val="auto"/>
        </w:rPr>
        <w:t>Marine Top Predator Ecology</w:t>
      </w:r>
      <w:bookmarkEnd w:id="9"/>
      <w:bookmarkEnd w:id="18"/>
      <w:bookmarkEnd w:id="19"/>
    </w:p>
    <w:p w14:paraId="548FE7B2" w14:textId="77777777" w:rsidR="0047684B" w:rsidRPr="00F91C9A" w:rsidRDefault="0047684B" w:rsidP="0047684B">
      <w:pPr>
        <w:pStyle w:val="Heading3"/>
        <w:spacing w:before="0" w:after="160"/>
        <w:rPr>
          <w:color w:val="auto"/>
        </w:rPr>
      </w:pPr>
      <w:bookmarkStart w:id="20" w:name="_Toc185103233"/>
      <w:bookmarkStart w:id="21" w:name="_Toc188017352"/>
      <w:bookmarkStart w:id="22" w:name="_Toc190245525"/>
      <w:r w:rsidRPr="00F91C9A">
        <w:rPr>
          <w:rStyle w:val="normaltextrun"/>
          <w:color w:val="auto"/>
        </w:rPr>
        <w:t>Alcidae foraging strategies in north-western Iceland</w:t>
      </w:r>
      <w:bookmarkEnd w:id="20"/>
      <w:bookmarkEnd w:id="21"/>
      <w:bookmarkEnd w:id="22"/>
    </w:p>
    <w:p w14:paraId="53F81BBD" w14:textId="6473FF44" w:rsidR="0047684B" w:rsidRPr="00F91C9A" w:rsidRDefault="0047684B" w:rsidP="0047684B">
      <w:pPr>
        <w:pStyle w:val="paragraph"/>
        <w:spacing w:before="0" w:beforeAutospacing="0" w:after="160" w:afterAutospacing="0" w:line="276" w:lineRule="auto"/>
        <w:textAlignment w:val="baseline"/>
        <w:rPr>
          <w:rFonts w:asciiTheme="minorHAnsi" w:eastAsiaTheme="majorEastAsia" w:hAnsiTheme="minorHAnsi" w:cs="Calibri"/>
        </w:rPr>
      </w:pPr>
      <w:r w:rsidRPr="00F91C9A">
        <w:rPr>
          <w:rStyle w:val="normaltextrun"/>
          <w:rFonts w:asciiTheme="minorHAnsi" w:eastAsiaTheme="majorEastAsia" w:hAnsiTheme="minorHAnsi" w:cs="Calibri"/>
          <w:b/>
          <w:bCs/>
        </w:rPr>
        <w:t>Subject area:</w:t>
      </w:r>
      <w:r w:rsidRPr="00F91C9A">
        <w:rPr>
          <w:rStyle w:val="normaltextrun"/>
          <w:rFonts w:asciiTheme="minorHAnsi" w:eastAsiaTheme="majorEastAsia" w:hAnsiTheme="minorHAnsi" w:cs="Calibri"/>
        </w:rPr>
        <w:t xml:space="preserve"> Marine Top Predator Ecology, Oceanography, Ecological Niche.</w:t>
      </w:r>
    </w:p>
    <w:p w14:paraId="55A0E06D" w14:textId="25716FB5" w:rsidR="0047684B" w:rsidRPr="00F91C9A" w:rsidRDefault="0047684B" w:rsidP="0047684B">
      <w:pPr>
        <w:pStyle w:val="paragraph"/>
        <w:spacing w:before="0" w:beforeAutospacing="0" w:after="160" w:afterAutospacing="0" w:line="276" w:lineRule="auto"/>
        <w:textAlignment w:val="baseline"/>
        <w:rPr>
          <w:rFonts w:asciiTheme="minorHAnsi" w:hAnsiTheme="minorHAnsi" w:cs="Segoe UI"/>
        </w:rPr>
      </w:pPr>
      <w:r w:rsidRPr="00F91C9A">
        <w:rPr>
          <w:rStyle w:val="normaltextrun"/>
          <w:rFonts w:asciiTheme="minorHAnsi" w:eastAsiaTheme="majorEastAsia" w:hAnsiTheme="minorHAnsi" w:cs="Calibri"/>
          <w:b/>
          <w:bCs/>
        </w:rPr>
        <w:t>Supervisor(s):</w:t>
      </w:r>
      <w:r w:rsidRPr="00F91C9A">
        <w:rPr>
          <w:rStyle w:val="normaltextrun"/>
          <w:rFonts w:asciiTheme="minorHAnsi" w:eastAsiaTheme="majorEastAsia" w:hAnsiTheme="minorHAnsi" w:cs="Calibri"/>
        </w:rPr>
        <w:t xml:space="preserve"> </w:t>
      </w:r>
      <w:r w:rsidRPr="00F91C9A">
        <w:rPr>
          <w:rStyle w:val="normaltextrun"/>
          <w:rFonts w:asciiTheme="minorHAnsi" w:eastAsiaTheme="majorEastAsia" w:hAnsiTheme="minorHAnsi" w:cs="Calibri"/>
          <w:b/>
          <w:bCs/>
        </w:rPr>
        <w:t>James</w:t>
      </w:r>
      <w:r w:rsidRPr="00F91C9A">
        <w:rPr>
          <w:rStyle w:val="normaltextrun"/>
          <w:rFonts w:asciiTheme="minorHAnsi" w:eastAsiaTheme="majorEastAsia" w:hAnsiTheme="minorHAnsi" w:cs="Calibri"/>
          <w:b/>
          <w:bCs/>
          <w:lang w:val="fr-FR"/>
        </w:rPr>
        <w:t xml:space="preserve"> Waggitt</w:t>
      </w:r>
      <w:r w:rsidRPr="00F91C9A">
        <w:rPr>
          <w:rStyle w:val="normaltextrun"/>
          <w:rFonts w:asciiTheme="minorHAnsi" w:eastAsiaTheme="majorEastAsia" w:hAnsiTheme="minorHAnsi" w:cs="Calibri"/>
          <w:lang w:val="fr-FR"/>
        </w:rPr>
        <w:t xml:space="preserve"> (</w:t>
      </w:r>
      <w:hyperlink r:id="rId27" w:tgtFrame="_blank" w:history="1">
        <w:r w:rsidRPr="00F91C9A">
          <w:rPr>
            <w:rStyle w:val="normaltextrun"/>
            <w:rFonts w:asciiTheme="minorHAnsi" w:eastAsiaTheme="majorEastAsia" w:hAnsiTheme="minorHAnsi" w:cs="Calibri"/>
            <w:u w:val="single"/>
            <w:lang w:val="fr-FR"/>
          </w:rPr>
          <w:t>https://www.bangor.ac.uk/staff/sos/james-waggitt-107382/en</w:t>
        </w:r>
      </w:hyperlink>
      <w:r w:rsidRPr="00F91C9A">
        <w:rPr>
          <w:rStyle w:val="normaltextrun"/>
          <w:rFonts w:asciiTheme="minorHAnsi" w:eastAsiaTheme="majorEastAsia" w:hAnsiTheme="minorHAnsi" w:cs="Calibri"/>
          <w:lang w:val="fr-FR"/>
        </w:rPr>
        <w:t>), Marianna Chimienti (</w:t>
      </w:r>
      <w:hyperlink r:id="rId28" w:tgtFrame="_blank" w:history="1">
        <w:r w:rsidRPr="00F91C9A">
          <w:rPr>
            <w:rStyle w:val="normaltextrun"/>
            <w:rFonts w:asciiTheme="minorHAnsi" w:eastAsiaTheme="majorEastAsia" w:hAnsiTheme="minorHAnsi" w:cs="Calibri"/>
            <w:u w:val="single"/>
            <w:lang w:val="fr-FR"/>
          </w:rPr>
          <w:t>https://www.bangor.ac.uk/staff/sos/marianna-chimienti-684036/en</w:t>
        </w:r>
      </w:hyperlink>
      <w:r w:rsidRPr="00F91C9A">
        <w:rPr>
          <w:rStyle w:val="normaltextrun"/>
          <w:rFonts w:asciiTheme="minorHAnsi" w:eastAsiaTheme="majorEastAsia" w:hAnsiTheme="minorHAnsi" w:cs="Calibri"/>
          <w:lang w:val="fr-FR"/>
        </w:rPr>
        <w:t>), Peter Robins (</w:t>
      </w:r>
      <w:hyperlink r:id="rId29" w:tgtFrame="_blank" w:history="1">
        <w:r w:rsidRPr="00F91C9A">
          <w:rPr>
            <w:rStyle w:val="normaltextrun"/>
            <w:rFonts w:asciiTheme="minorHAnsi" w:eastAsiaTheme="majorEastAsia" w:hAnsiTheme="minorHAnsi" w:cs="Calibri"/>
            <w:u w:val="single"/>
            <w:lang w:val="fr-FR"/>
          </w:rPr>
          <w:t>https://www.bangor.ac.uk/staff/sos/peter-robins-011021/en</w:t>
        </w:r>
      </w:hyperlink>
      <w:r w:rsidRPr="00F91C9A">
        <w:rPr>
          <w:rStyle w:val="normaltextrun"/>
          <w:rFonts w:asciiTheme="minorHAnsi" w:eastAsiaTheme="majorEastAsia" w:hAnsiTheme="minorHAnsi" w:cs="Calibri"/>
          <w:lang w:val="fr-FR"/>
        </w:rPr>
        <w:t>), and Norman Ratcliffe (</w:t>
      </w:r>
      <w:hyperlink r:id="rId30" w:tgtFrame="_blank" w:history="1">
        <w:r w:rsidRPr="00F91C9A">
          <w:rPr>
            <w:rStyle w:val="normaltextrun"/>
            <w:rFonts w:asciiTheme="minorHAnsi" w:eastAsiaTheme="majorEastAsia" w:hAnsiTheme="minorHAnsi" w:cs="Calibri"/>
            <w:u w:val="single"/>
            <w:lang w:val="fr-FR"/>
          </w:rPr>
          <w:t>https://www.bas.ac.uk/profile/notc/</w:t>
        </w:r>
      </w:hyperlink>
      <w:r w:rsidRPr="00F91C9A">
        <w:rPr>
          <w:rStyle w:val="normaltextrun"/>
          <w:rFonts w:asciiTheme="minorHAnsi" w:eastAsiaTheme="majorEastAsia" w:hAnsiTheme="minorHAnsi" w:cs="Calibri"/>
          <w:lang w:val="fr-FR"/>
        </w:rPr>
        <w:t>)</w:t>
      </w:r>
    </w:p>
    <w:p w14:paraId="6EA5DC37" w14:textId="0BD73BE3" w:rsidR="0047684B" w:rsidRPr="00F91C9A" w:rsidRDefault="0047684B" w:rsidP="0047684B">
      <w:pPr>
        <w:pStyle w:val="paragraph"/>
        <w:spacing w:before="0" w:beforeAutospacing="0" w:after="160" w:afterAutospacing="0" w:line="276" w:lineRule="auto"/>
        <w:textAlignment w:val="baseline"/>
        <w:rPr>
          <w:rFonts w:asciiTheme="minorHAnsi" w:eastAsiaTheme="majorEastAsia" w:hAnsiTheme="minorHAnsi" w:cs="Calibri"/>
        </w:rPr>
      </w:pPr>
      <w:r w:rsidRPr="00F91C9A">
        <w:rPr>
          <w:rStyle w:val="normaltextrun"/>
          <w:rFonts w:asciiTheme="minorHAnsi" w:eastAsiaTheme="majorEastAsia" w:hAnsiTheme="minorHAnsi" w:cs="Calibri"/>
          <w:b/>
          <w:bCs/>
        </w:rPr>
        <w:t xml:space="preserve">Contact: </w:t>
      </w:r>
      <w:hyperlink r:id="rId31" w:tgtFrame="_blank" w:history="1">
        <w:r w:rsidRPr="00F91C9A">
          <w:rPr>
            <w:rStyle w:val="normaltextrun"/>
            <w:rFonts w:asciiTheme="minorHAnsi" w:eastAsiaTheme="majorEastAsia" w:hAnsiTheme="minorHAnsi" w:cs="Calibri"/>
            <w:u w:val="single"/>
            <w:lang w:val="fr-FR"/>
          </w:rPr>
          <w:t>j.waggitt@bangor.ac.uk</w:t>
        </w:r>
      </w:hyperlink>
    </w:p>
    <w:p w14:paraId="6BFE0A43" w14:textId="6AC94745" w:rsidR="0047684B" w:rsidRPr="00F91C9A" w:rsidRDefault="0047684B" w:rsidP="0047684B">
      <w:pPr>
        <w:pStyle w:val="paragraph"/>
        <w:spacing w:before="0" w:beforeAutospacing="0" w:after="160" w:afterAutospacing="0" w:line="276" w:lineRule="auto"/>
        <w:jc w:val="both"/>
        <w:textAlignment w:val="baseline"/>
        <w:rPr>
          <w:rFonts w:asciiTheme="minorHAnsi" w:hAnsiTheme="minorHAnsi" w:cs="Segoe UI"/>
        </w:rPr>
      </w:pPr>
      <w:r w:rsidRPr="00F91C9A">
        <w:rPr>
          <w:rStyle w:val="normaltextrun"/>
          <w:rFonts w:asciiTheme="minorHAnsi" w:eastAsiaTheme="majorEastAsia" w:hAnsiTheme="minorHAnsi" w:cs="Calibri"/>
          <w:b/>
          <w:bCs/>
        </w:rPr>
        <w:t>Project description:</w:t>
      </w:r>
    </w:p>
    <w:p w14:paraId="0BDC95EB" w14:textId="77777777" w:rsidR="0047684B" w:rsidRPr="00F91C9A" w:rsidRDefault="0047684B"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r w:rsidRPr="00F91C9A">
        <w:rPr>
          <w:rStyle w:val="normaltextrun"/>
          <w:rFonts w:asciiTheme="minorHAnsi" w:eastAsiaTheme="majorEastAsia" w:hAnsiTheme="minorHAnsi" w:cs="Calibri"/>
        </w:rPr>
        <w:t xml:space="preserve">Understanding differences in foraging strategies amongst similar and sympatric seabird species can explain variation in population success or predict variances in population responses to climate change and anthropogenic activities. A comprehensive identification and comparison of foraging strategies requires concurrent physical and biological datasets that simultaneously measure oceanography, prey, and seabirds in foraging areas.  This project exploits an extensive and unique dataset collected in NW Iceland (seabird observations, echosounder, CTDs, trawls, GPS tracking). Analysis will focus on describing and comparing habitat associations of guillemot species (Brunnichs guillemot </w:t>
      </w:r>
      <w:r w:rsidRPr="00F91C9A">
        <w:rPr>
          <w:rStyle w:val="normaltextrun"/>
          <w:rFonts w:asciiTheme="minorHAnsi" w:eastAsiaTheme="majorEastAsia" w:hAnsiTheme="minorHAnsi" w:cs="Calibri"/>
          <w:i/>
          <w:iCs/>
        </w:rPr>
        <w:t xml:space="preserve">Uria lomvia, </w:t>
      </w:r>
      <w:r w:rsidRPr="00F91C9A">
        <w:rPr>
          <w:rStyle w:val="normaltextrun"/>
          <w:rFonts w:asciiTheme="minorHAnsi" w:eastAsiaTheme="majorEastAsia" w:hAnsiTheme="minorHAnsi" w:cs="Calibri"/>
        </w:rPr>
        <w:t xml:space="preserve">common guillemot </w:t>
      </w:r>
      <w:r w:rsidRPr="00F91C9A">
        <w:rPr>
          <w:rStyle w:val="normaltextrun"/>
          <w:rFonts w:asciiTheme="minorHAnsi" w:eastAsiaTheme="majorEastAsia" w:hAnsiTheme="minorHAnsi" w:cs="Calibri"/>
          <w:i/>
          <w:iCs/>
        </w:rPr>
        <w:t xml:space="preserve">Uria aalge) </w:t>
      </w:r>
      <w:r w:rsidRPr="00F91C9A">
        <w:rPr>
          <w:rStyle w:val="normaltextrun"/>
          <w:rFonts w:asciiTheme="minorHAnsi" w:eastAsiaTheme="majorEastAsia" w:hAnsiTheme="minorHAnsi" w:cs="Calibri"/>
        </w:rPr>
        <w:t>with a particular emphasis on the water-column properties and prey communities in foraging areas.</w:t>
      </w:r>
    </w:p>
    <w:p w14:paraId="2870094D" w14:textId="77777777" w:rsidR="0047684B" w:rsidRPr="00F91C9A" w:rsidRDefault="0047684B" w:rsidP="0047684B">
      <w:pPr>
        <w:rPr>
          <w:rFonts w:ascii="Aptos" w:hAnsi="Aptos"/>
        </w:rPr>
      </w:pPr>
    </w:p>
    <w:p w14:paraId="6D2199E6" w14:textId="77777777" w:rsidR="0047684B" w:rsidRPr="00F91C9A" w:rsidRDefault="0047684B" w:rsidP="0047684B">
      <w:pPr>
        <w:pStyle w:val="Heading3"/>
        <w:spacing w:before="0" w:after="160"/>
        <w:rPr>
          <w:color w:val="auto"/>
        </w:rPr>
      </w:pPr>
      <w:bookmarkStart w:id="23" w:name="_Toc185103234"/>
      <w:bookmarkStart w:id="24" w:name="_Toc188017353"/>
      <w:bookmarkStart w:id="25" w:name="_Toc190245526"/>
      <w:r w:rsidRPr="00F91C9A">
        <w:rPr>
          <w:rStyle w:val="normaltextrun"/>
          <w:color w:val="auto"/>
        </w:rPr>
        <w:t>Comparing shearwater foraging strategies amongst European regions</w:t>
      </w:r>
      <w:bookmarkEnd w:id="23"/>
      <w:bookmarkEnd w:id="24"/>
      <w:bookmarkEnd w:id="25"/>
    </w:p>
    <w:p w14:paraId="29575805" w14:textId="5B2131BB" w:rsidR="0047684B" w:rsidRPr="00F91C9A" w:rsidRDefault="0047684B" w:rsidP="0047684B">
      <w:pPr>
        <w:pStyle w:val="paragraph"/>
        <w:spacing w:before="0" w:beforeAutospacing="0" w:after="160" w:afterAutospacing="0" w:line="276" w:lineRule="auto"/>
        <w:textAlignment w:val="baseline"/>
        <w:rPr>
          <w:rStyle w:val="normaltextrun"/>
          <w:rFonts w:asciiTheme="minorHAnsi" w:hAnsiTheme="minorHAnsi" w:cs="Calibri"/>
        </w:rPr>
      </w:pPr>
      <w:r w:rsidRPr="00F91C9A">
        <w:rPr>
          <w:rStyle w:val="normaltextrun"/>
          <w:rFonts w:asciiTheme="minorHAnsi" w:eastAsiaTheme="majorEastAsia" w:hAnsiTheme="minorHAnsi" w:cs="Calibri"/>
          <w:b/>
          <w:bCs/>
        </w:rPr>
        <w:t>Subject area:</w:t>
      </w:r>
      <w:r w:rsidRPr="00F91C9A">
        <w:rPr>
          <w:rStyle w:val="normaltextrun"/>
          <w:rFonts w:asciiTheme="minorHAnsi" w:eastAsiaTheme="majorEastAsia" w:hAnsiTheme="minorHAnsi" w:cs="Calibri"/>
        </w:rPr>
        <w:t xml:space="preserve"> Marine Top Predator Ecology, Oceanography, Biologging, Habitat-Use</w:t>
      </w:r>
    </w:p>
    <w:p w14:paraId="0CF9CFF9" w14:textId="27069D5B" w:rsidR="0047684B" w:rsidRPr="00F91C9A" w:rsidRDefault="0047684B" w:rsidP="0047684B">
      <w:pPr>
        <w:pStyle w:val="paragraph"/>
        <w:spacing w:before="0" w:beforeAutospacing="0" w:after="160" w:afterAutospacing="0" w:line="276" w:lineRule="auto"/>
        <w:textAlignment w:val="baseline"/>
        <w:rPr>
          <w:rFonts w:asciiTheme="minorHAnsi" w:hAnsiTheme="minorHAnsi" w:cs="Calibri"/>
        </w:rPr>
      </w:pPr>
      <w:r w:rsidRPr="00F91C9A">
        <w:rPr>
          <w:rStyle w:val="normaltextrun"/>
          <w:rFonts w:asciiTheme="minorHAnsi" w:eastAsiaTheme="majorEastAsia" w:hAnsiTheme="minorHAnsi" w:cs="Calibri"/>
          <w:b/>
          <w:bCs/>
        </w:rPr>
        <w:t>Supervisor(s):</w:t>
      </w:r>
      <w:r w:rsidRPr="00F91C9A">
        <w:rPr>
          <w:rFonts w:asciiTheme="minorHAnsi" w:hAnsiTheme="minorHAnsi" w:cs="Calibri"/>
        </w:rPr>
        <w:t xml:space="preserve"> </w:t>
      </w:r>
      <w:r w:rsidRPr="00F91C9A">
        <w:rPr>
          <w:rStyle w:val="normaltextrun"/>
          <w:rFonts w:asciiTheme="minorHAnsi" w:eastAsiaTheme="majorEastAsia" w:hAnsiTheme="minorHAnsi" w:cs="Calibri"/>
          <w:b/>
          <w:bCs/>
          <w:lang w:val="fr-FR"/>
        </w:rPr>
        <w:t>James Waggitt</w:t>
      </w:r>
      <w:r w:rsidRPr="00F91C9A">
        <w:rPr>
          <w:rStyle w:val="normaltextrun"/>
          <w:rFonts w:asciiTheme="minorHAnsi" w:eastAsiaTheme="majorEastAsia" w:hAnsiTheme="minorHAnsi" w:cs="Calibri"/>
          <w:lang w:val="fr-FR"/>
        </w:rPr>
        <w:t xml:space="preserve"> (</w:t>
      </w:r>
      <w:hyperlink r:id="rId32" w:tgtFrame="_blank" w:history="1">
        <w:r w:rsidRPr="00F91C9A">
          <w:rPr>
            <w:rStyle w:val="normaltextrun"/>
            <w:rFonts w:asciiTheme="minorHAnsi" w:eastAsiaTheme="majorEastAsia" w:hAnsiTheme="minorHAnsi" w:cs="Calibri"/>
            <w:u w:val="single"/>
            <w:lang w:val="fr-FR"/>
          </w:rPr>
          <w:t>https://www.bangor.ac.uk/staff/sos/james-waggitt-107382/en</w:t>
        </w:r>
      </w:hyperlink>
      <w:r w:rsidRPr="00F91C9A">
        <w:rPr>
          <w:rStyle w:val="normaltextrun"/>
          <w:rFonts w:asciiTheme="minorHAnsi" w:eastAsiaTheme="majorEastAsia" w:hAnsiTheme="minorHAnsi" w:cs="Calibri"/>
          <w:lang w:val="fr-FR"/>
        </w:rPr>
        <w:t>), Marianna Chimienti (</w:t>
      </w:r>
      <w:hyperlink r:id="rId33" w:tgtFrame="_blank" w:history="1">
        <w:r w:rsidRPr="00F91C9A">
          <w:rPr>
            <w:rStyle w:val="normaltextrun"/>
            <w:rFonts w:asciiTheme="minorHAnsi" w:eastAsiaTheme="majorEastAsia" w:hAnsiTheme="minorHAnsi" w:cs="Calibri"/>
            <w:u w:val="single"/>
            <w:lang w:val="fr-FR"/>
          </w:rPr>
          <w:t>https://www.bangor.ac.uk/staff/sos/marianna-chimienti-684036/en</w:t>
        </w:r>
      </w:hyperlink>
      <w:r w:rsidRPr="00F91C9A">
        <w:rPr>
          <w:rStyle w:val="normaltextrun"/>
          <w:rFonts w:asciiTheme="minorHAnsi" w:eastAsiaTheme="majorEastAsia" w:hAnsiTheme="minorHAnsi" w:cs="Calibri"/>
          <w:lang w:val="fr-FR"/>
        </w:rPr>
        <w:t>), Peter Robins (</w:t>
      </w:r>
      <w:hyperlink r:id="rId34" w:tgtFrame="_blank" w:history="1">
        <w:r w:rsidRPr="00F91C9A">
          <w:rPr>
            <w:rStyle w:val="normaltextrun"/>
            <w:rFonts w:asciiTheme="minorHAnsi" w:eastAsiaTheme="majorEastAsia" w:hAnsiTheme="minorHAnsi" w:cs="Calibri"/>
            <w:u w:val="single"/>
            <w:lang w:val="fr-FR"/>
          </w:rPr>
          <w:t>https://www.bangor.ac.uk/staff/sos/peter-robins-011021/en</w:t>
        </w:r>
      </w:hyperlink>
      <w:r w:rsidRPr="00F91C9A">
        <w:rPr>
          <w:rStyle w:val="normaltextrun"/>
          <w:rFonts w:asciiTheme="minorHAnsi" w:eastAsiaTheme="majorEastAsia" w:hAnsiTheme="minorHAnsi" w:cs="Calibri"/>
          <w:lang w:val="fr-FR"/>
        </w:rPr>
        <w:t>), and William Schneider (</w:t>
      </w:r>
      <w:hyperlink r:id="rId35" w:tgtFrame="_blank" w:history="1">
        <w:r w:rsidRPr="00F91C9A">
          <w:rPr>
            <w:rStyle w:val="normaltextrun"/>
            <w:rFonts w:asciiTheme="minorHAnsi" w:eastAsiaTheme="majorEastAsia" w:hAnsiTheme="minorHAnsi" w:cs="Calibri"/>
            <w:u w:val="single"/>
            <w:lang w:val="fr-FR"/>
          </w:rPr>
          <w:t>https://www.bangor.ac.uk/staff/sos/william-schneider-541586/en</w:t>
        </w:r>
      </w:hyperlink>
      <w:r w:rsidRPr="00F91C9A">
        <w:rPr>
          <w:rStyle w:val="normaltextrun"/>
          <w:rFonts w:asciiTheme="minorHAnsi" w:eastAsiaTheme="majorEastAsia" w:hAnsiTheme="minorHAnsi" w:cs="Calibri"/>
          <w:lang w:val="fr-FR"/>
        </w:rPr>
        <w:t>).</w:t>
      </w:r>
    </w:p>
    <w:p w14:paraId="7AD4FD30" w14:textId="75470D82" w:rsidR="0047684B" w:rsidRPr="00F91C9A" w:rsidRDefault="0047684B" w:rsidP="0047684B">
      <w:pPr>
        <w:pStyle w:val="paragraph"/>
        <w:spacing w:before="0" w:beforeAutospacing="0" w:after="160" w:afterAutospacing="0" w:line="276" w:lineRule="auto"/>
        <w:textAlignment w:val="baseline"/>
        <w:rPr>
          <w:rFonts w:asciiTheme="minorHAnsi" w:hAnsiTheme="minorHAnsi" w:cs="Calibri"/>
        </w:rPr>
      </w:pPr>
      <w:r w:rsidRPr="00F91C9A">
        <w:rPr>
          <w:rStyle w:val="normaltextrun"/>
          <w:rFonts w:asciiTheme="minorHAnsi" w:eastAsiaTheme="majorEastAsia" w:hAnsiTheme="minorHAnsi" w:cs="Calibri"/>
          <w:b/>
          <w:bCs/>
        </w:rPr>
        <w:t xml:space="preserve">Contact: </w:t>
      </w:r>
      <w:hyperlink r:id="rId36" w:tgtFrame="_blank" w:history="1">
        <w:r w:rsidRPr="00F91C9A">
          <w:rPr>
            <w:rStyle w:val="normaltextrun"/>
            <w:rFonts w:asciiTheme="minorHAnsi" w:eastAsiaTheme="majorEastAsia" w:hAnsiTheme="minorHAnsi" w:cs="Calibri"/>
            <w:u w:val="single"/>
            <w:lang w:val="fr-FR"/>
          </w:rPr>
          <w:t>j.waggitt@bangor.ac.uk</w:t>
        </w:r>
      </w:hyperlink>
      <w:r w:rsidRPr="00F91C9A">
        <w:rPr>
          <w:rStyle w:val="eop"/>
          <w:rFonts w:asciiTheme="minorHAnsi" w:eastAsiaTheme="majorEastAsia" w:hAnsiTheme="minorHAnsi" w:cs="Calibri"/>
        </w:rPr>
        <w:t xml:space="preserve"> </w:t>
      </w:r>
    </w:p>
    <w:p w14:paraId="58020DAD" w14:textId="46C02198" w:rsidR="0047684B" w:rsidRPr="00F91C9A" w:rsidRDefault="0047684B" w:rsidP="0047684B">
      <w:pPr>
        <w:pStyle w:val="paragraph"/>
        <w:spacing w:before="0" w:beforeAutospacing="0" w:after="160" w:afterAutospacing="0" w:line="276" w:lineRule="auto"/>
        <w:jc w:val="both"/>
        <w:textAlignment w:val="baseline"/>
        <w:rPr>
          <w:rFonts w:asciiTheme="minorHAnsi" w:hAnsiTheme="minorHAnsi" w:cs="Calibri"/>
        </w:rPr>
      </w:pPr>
      <w:r w:rsidRPr="00F91C9A">
        <w:rPr>
          <w:rStyle w:val="normaltextrun"/>
          <w:rFonts w:asciiTheme="minorHAnsi" w:eastAsiaTheme="majorEastAsia" w:hAnsiTheme="minorHAnsi" w:cs="Calibri"/>
          <w:b/>
          <w:bCs/>
        </w:rPr>
        <w:t>Project description:</w:t>
      </w:r>
      <w:r w:rsidRPr="00F91C9A">
        <w:rPr>
          <w:rStyle w:val="eop"/>
          <w:rFonts w:asciiTheme="minorHAnsi" w:eastAsiaTheme="majorEastAsia" w:hAnsiTheme="minorHAnsi" w:cs="Calibri"/>
        </w:rPr>
        <w:t xml:space="preserve"> </w:t>
      </w:r>
    </w:p>
    <w:p w14:paraId="61D38D9F" w14:textId="77777777" w:rsidR="0047684B" w:rsidRPr="00F91C9A" w:rsidRDefault="0047684B"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r w:rsidRPr="00F91C9A">
        <w:rPr>
          <w:rStyle w:val="normaltextrun"/>
          <w:rFonts w:asciiTheme="minorHAnsi" w:eastAsiaTheme="majorEastAsia" w:hAnsiTheme="minorHAnsi" w:cs="Calibri"/>
        </w:rPr>
        <w:t xml:space="preserve">Shearwater are considered particularly vulnerable to fisheries bycatch in European waters. However, there appears to be considerable variation in vulnerability amongst   species. These differences could relate to variation in foraging behaviours amongst regions and species, which itself could relate to variation in oceanographic conditions </w:t>
      </w:r>
      <w:r w:rsidRPr="00F91C9A">
        <w:rPr>
          <w:rStyle w:val="normaltextrun"/>
          <w:rFonts w:asciiTheme="minorHAnsi" w:eastAsiaTheme="majorEastAsia" w:hAnsiTheme="minorHAnsi" w:cs="Calibri"/>
        </w:rPr>
        <w:lastRenderedPageBreak/>
        <w:t>across scenarios. Disentangling relationships between physics and predators demands a multi-disciplinary approach, combining biological and oceanographic datasets, and collating datasets across different scenarios. This project uses existing biologging and oceanographic model / remote sensing datasets to compare foraging behaviours across 5 European shearwater species, exploring relationships between foraging behaviours and oceanographic conditions in different scenarios. By better establishing connections between oceanographic conditions and foraging behaviours, scenarios which may promote fisheries interactions can be better identified.</w:t>
      </w:r>
    </w:p>
    <w:p w14:paraId="0BECFC8F" w14:textId="77777777" w:rsidR="0047684B" w:rsidRPr="00F91C9A" w:rsidRDefault="0047684B"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p>
    <w:p w14:paraId="1DA1ADBA" w14:textId="77777777" w:rsidR="0047684B" w:rsidRPr="00F91C9A" w:rsidRDefault="0047684B" w:rsidP="0047684B">
      <w:pPr>
        <w:pStyle w:val="Heading3"/>
        <w:spacing w:before="0" w:after="160"/>
        <w:rPr>
          <w:color w:val="auto"/>
        </w:rPr>
      </w:pPr>
      <w:bookmarkStart w:id="26" w:name="_Toc185103235"/>
      <w:bookmarkStart w:id="27" w:name="_Toc188017354"/>
      <w:bookmarkStart w:id="28" w:name="_Toc190245527"/>
      <w:r w:rsidRPr="00F91C9A">
        <w:rPr>
          <w:rStyle w:val="normaltextrun"/>
          <w:color w:val="auto"/>
        </w:rPr>
        <w:t>Energy strategies in swimming and diving in little penguins</w:t>
      </w:r>
      <w:r w:rsidRPr="00F91C9A">
        <w:rPr>
          <w:rStyle w:val="normaltextrun"/>
          <w:rFonts w:ascii="Arial" w:hAnsi="Arial" w:cs="Arial"/>
          <w:color w:val="auto"/>
        </w:rPr>
        <w:t> </w:t>
      </w:r>
      <w:r w:rsidRPr="00F91C9A">
        <w:rPr>
          <w:rStyle w:val="normaltextrun"/>
          <w:color w:val="auto"/>
        </w:rPr>
        <w:t>(</w:t>
      </w:r>
      <w:r w:rsidRPr="00F91C9A">
        <w:rPr>
          <w:rStyle w:val="normaltextrun"/>
          <w:i/>
          <w:iCs/>
          <w:color w:val="auto"/>
        </w:rPr>
        <w:t>Eudyptula minor</w:t>
      </w:r>
      <w:r w:rsidRPr="00F91C9A">
        <w:rPr>
          <w:rStyle w:val="normaltextrun"/>
          <w:color w:val="auto"/>
        </w:rPr>
        <w:t>)</w:t>
      </w:r>
      <w:bookmarkEnd w:id="26"/>
      <w:bookmarkEnd w:id="27"/>
      <w:bookmarkEnd w:id="28"/>
    </w:p>
    <w:p w14:paraId="353BD805" w14:textId="41DE1842" w:rsidR="0047684B" w:rsidRPr="00F91C9A" w:rsidRDefault="0047684B" w:rsidP="0047684B">
      <w:pPr>
        <w:pStyle w:val="paragraph"/>
        <w:spacing w:before="0" w:beforeAutospacing="0" w:after="160" w:afterAutospacing="0" w:line="276" w:lineRule="auto"/>
        <w:textAlignment w:val="baseline"/>
        <w:rPr>
          <w:rStyle w:val="normaltextrun"/>
          <w:rFonts w:asciiTheme="minorHAnsi" w:hAnsiTheme="minorHAnsi" w:cs="Segoe UI"/>
        </w:rPr>
      </w:pPr>
      <w:r w:rsidRPr="00F91C9A">
        <w:rPr>
          <w:rStyle w:val="normaltextrun"/>
          <w:rFonts w:asciiTheme="minorHAnsi" w:eastAsiaTheme="majorEastAsia" w:hAnsiTheme="minorHAnsi" w:cs="Calibri"/>
          <w:b/>
          <w:bCs/>
        </w:rPr>
        <w:t>Subject area:</w:t>
      </w:r>
      <w:r w:rsidRPr="00F91C9A">
        <w:rPr>
          <w:rStyle w:val="normaltextrun"/>
          <w:rFonts w:asciiTheme="minorHAnsi" w:eastAsiaTheme="majorEastAsia" w:hAnsiTheme="minorHAnsi" w:cs="Calibri"/>
        </w:rPr>
        <w:t xml:space="preserve"> Marine Top Predator ecology, bio-logging, modelling</w:t>
      </w:r>
    </w:p>
    <w:p w14:paraId="14BD1D2A" w14:textId="623B7FA4" w:rsidR="0047684B" w:rsidRPr="00F91C9A" w:rsidRDefault="0047684B" w:rsidP="0047684B">
      <w:pPr>
        <w:pStyle w:val="paragraph"/>
        <w:spacing w:before="0" w:beforeAutospacing="0" w:after="160" w:afterAutospacing="0" w:line="276" w:lineRule="auto"/>
        <w:textAlignment w:val="baseline"/>
        <w:rPr>
          <w:rFonts w:asciiTheme="minorHAnsi" w:eastAsiaTheme="majorEastAsia" w:hAnsiTheme="minorHAnsi" w:cs="Calibri"/>
        </w:rPr>
      </w:pPr>
      <w:r w:rsidRPr="00F91C9A">
        <w:rPr>
          <w:rStyle w:val="normaltextrun"/>
          <w:rFonts w:asciiTheme="minorHAnsi" w:eastAsiaTheme="majorEastAsia" w:hAnsiTheme="minorHAnsi" w:cs="Calibri"/>
          <w:b/>
          <w:bCs/>
        </w:rPr>
        <w:t xml:space="preserve">Supervisor(s): </w:t>
      </w:r>
      <w:r w:rsidRPr="00F91C9A">
        <w:rPr>
          <w:rStyle w:val="normaltextrun"/>
          <w:rFonts w:asciiTheme="minorHAnsi" w:eastAsiaTheme="majorEastAsia" w:hAnsiTheme="minorHAnsi" w:cs="Calibri"/>
          <w:b/>
          <w:bCs/>
          <w:lang w:val="fr-FR"/>
        </w:rPr>
        <w:t>Marianna Chimienti</w:t>
      </w:r>
      <w:r w:rsidRPr="00F91C9A">
        <w:rPr>
          <w:rStyle w:val="normaltextrun"/>
          <w:rFonts w:asciiTheme="minorHAnsi" w:eastAsiaTheme="majorEastAsia" w:hAnsiTheme="minorHAnsi" w:cs="Calibri"/>
          <w:lang w:val="fr-FR"/>
        </w:rPr>
        <w:t xml:space="preserve"> (</w:t>
      </w:r>
      <w:hyperlink r:id="rId37" w:tgtFrame="_blank" w:history="1">
        <w:r w:rsidRPr="00F91C9A">
          <w:rPr>
            <w:rStyle w:val="normaltextrun"/>
            <w:rFonts w:asciiTheme="minorHAnsi" w:eastAsiaTheme="majorEastAsia" w:hAnsiTheme="minorHAnsi" w:cs="Calibri"/>
            <w:u w:val="single"/>
            <w:lang w:val="fr-FR"/>
          </w:rPr>
          <w:t>https://www.bangor.ac.uk/staff/sos/marianna-chimienti-684036/en</w:t>
        </w:r>
      </w:hyperlink>
      <w:r w:rsidRPr="00F91C9A">
        <w:rPr>
          <w:rStyle w:val="normaltextrun"/>
          <w:rFonts w:asciiTheme="minorHAnsi" w:eastAsiaTheme="majorEastAsia" w:hAnsiTheme="minorHAnsi" w:cs="Calibri"/>
          <w:lang w:val="fr-FR"/>
        </w:rPr>
        <w:t xml:space="preserve">), </w:t>
      </w:r>
      <w:r w:rsidRPr="00F91C9A">
        <w:rPr>
          <w:rStyle w:val="normaltextrun"/>
          <w:rFonts w:asciiTheme="minorHAnsi" w:eastAsiaTheme="majorEastAsia" w:hAnsiTheme="minorHAnsi" w:cs="Calibri"/>
          <w:lang w:val="en-US"/>
        </w:rPr>
        <w:t xml:space="preserve">Akiko Kato </w:t>
      </w:r>
      <w:r w:rsidRPr="00F91C9A">
        <w:rPr>
          <w:rStyle w:val="normaltextrun"/>
          <w:rFonts w:asciiTheme="minorHAnsi" w:eastAsiaTheme="majorEastAsia" w:hAnsiTheme="minorHAnsi" w:cs="Calibri"/>
          <w:lang w:val="fr-FR"/>
        </w:rPr>
        <w:t>(</w:t>
      </w:r>
      <w:hyperlink r:id="rId38" w:tgtFrame="_blank" w:history="1">
        <w:r w:rsidRPr="00F91C9A">
          <w:rPr>
            <w:rStyle w:val="normaltextrun"/>
            <w:rFonts w:asciiTheme="minorHAnsi" w:eastAsiaTheme="majorEastAsia" w:hAnsiTheme="minorHAnsi" w:cs="Calibri"/>
            <w:u w:val="single"/>
            <w:lang w:val="fr-FR"/>
          </w:rPr>
          <w:t>https://www.cebc.cnrs.fr/predateurs-marins/?lang=en</w:t>
        </w:r>
      </w:hyperlink>
      <w:r w:rsidRPr="00F91C9A">
        <w:rPr>
          <w:rStyle w:val="normaltextrun"/>
          <w:rFonts w:asciiTheme="minorHAnsi" w:eastAsiaTheme="majorEastAsia" w:hAnsiTheme="minorHAnsi" w:cs="Calibri"/>
          <w:lang w:val="fr-FR"/>
        </w:rPr>
        <w:t>)</w:t>
      </w:r>
      <w:r w:rsidRPr="00F91C9A">
        <w:rPr>
          <w:rStyle w:val="eop"/>
          <w:rFonts w:asciiTheme="minorHAnsi" w:eastAsiaTheme="majorEastAsia" w:hAnsiTheme="minorHAnsi" w:cs="Calibri"/>
        </w:rPr>
        <w:t xml:space="preserve">, </w:t>
      </w:r>
      <w:r w:rsidRPr="00F91C9A">
        <w:rPr>
          <w:rStyle w:val="normaltextrun"/>
          <w:rFonts w:asciiTheme="minorHAnsi" w:eastAsiaTheme="majorEastAsia" w:hAnsiTheme="minorHAnsi" w:cs="Calibri"/>
          <w:lang w:val="en-US"/>
        </w:rPr>
        <w:t xml:space="preserve">Yan Ropert-Coudert </w:t>
      </w:r>
      <w:r w:rsidRPr="00F91C9A">
        <w:rPr>
          <w:rStyle w:val="normaltextrun"/>
          <w:rFonts w:asciiTheme="minorHAnsi" w:eastAsiaTheme="majorEastAsia" w:hAnsiTheme="minorHAnsi" w:cs="Calibri"/>
          <w:lang w:val="fr-FR"/>
        </w:rPr>
        <w:t>(</w:t>
      </w:r>
      <w:hyperlink r:id="rId39" w:tgtFrame="_blank" w:history="1">
        <w:r w:rsidRPr="00F91C9A">
          <w:rPr>
            <w:rStyle w:val="normaltextrun"/>
            <w:rFonts w:asciiTheme="minorHAnsi" w:eastAsiaTheme="majorEastAsia" w:hAnsiTheme="minorHAnsi" w:cs="Calibri"/>
            <w:u w:val="single"/>
            <w:lang w:val="fr-FR"/>
          </w:rPr>
          <w:t>https://www.cebc.cnrs.fr/predateurs-marins/?lang=en</w:t>
        </w:r>
      </w:hyperlink>
      <w:r w:rsidRPr="00F91C9A">
        <w:rPr>
          <w:rStyle w:val="normaltextrun"/>
          <w:rFonts w:asciiTheme="minorHAnsi" w:eastAsiaTheme="majorEastAsia" w:hAnsiTheme="minorHAnsi" w:cs="Calibri"/>
          <w:lang w:val="fr-FR"/>
        </w:rPr>
        <w:t xml:space="preserve">), Andre Chiaradia </w:t>
      </w:r>
      <w:r w:rsidRPr="00F91C9A">
        <w:rPr>
          <w:rStyle w:val="normaltextrun"/>
          <w:rFonts w:asciiTheme="minorHAnsi" w:eastAsiaTheme="majorEastAsia" w:hAnsiTheme="minorHAnsi" w:cs="Calibri"/>
        </w:rPr>
        <w:t>(</w:t>
      </w:r>
      <w:hyperlink r:id="rId40" w:tgtFrame="_blank" w:history="1">
        <w:r w:rsidRPr="00F91C9A">
          <w:rPr>
            <w:rStyle w:val="normaltextrun"/>
            <w:rFonts w:asciiTheme="minorHAnsi" w:eastAsiaTheme="majorEastAsia" w:hAnsiTheme="minorHAnsi" w:cs="Calibri"/>
            <w:u w:val="single"/>
          </w:rPr>
          <w:t>https://www.penguins.org.au/conservation/research/our-team/andre-chiaradia/</w:t>
        </w:r>
      </w:hyperlink>
      <w:r w:rsidRPr="00F91C9A">
        <w:rPr>
          <w:rStyle w:val="normaltextrun"/>
          <w:rFonts w:asciiTheme="minorHAnsi" w:eastAsiaTheme="majorEastAsia" w:hAnsiTheme="minorHAnsi" w:cs="Calibri"/>
        </w:rPr>
        <w:t>)</w:t>
      </w:r>
    </w:p>
    <w:p w14:paraId="4F798882" w14:textId="53D5A40D" w:rsidR="0047684B" w:rsidRPr="00F91C9A" w:rsidRDefault="0047684B"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r w:rsidRPr="00F91C9A">
        <w:rPr>
          <w:rStyle w:val="normaltextrun"/>
          <w:rFonts w:asciiTheme="minorHAnsi" w:eastAsiaTheme="majorEastAsia" w:hAnsiTheme="minorHAnsi" w:cs="Calibri"/>
          <w:b/>
          <w:bCs/>
        </w:rPr>
        <w:t>Contact:</w:t>
      </w:r>
      <w:r w:rsidRPr="00F91C9A">
        <w:rPr>
          <w:rStyle w:val="normaltextrun"/>
          <w:rFonts w:asciiTheme="minorHAnsi" w:eastAsiaTheme="majorEastAsia" w:hAnsiTheme="minorHAnsi" w:cs="Calibri"/>
        </w:rPr>
        <w:t xml:space="preserve"> </w:t>
      </w:r>
      <w:hyperlink r:id="rId41" w:tgtFrame="_blank" w:history="1">
        <w:r w:rsidRPr="00F91C9A">
          <w:rPr>
            <w:rStyle w:val="normaltextrun"/>
            <w:rFonts w:asciiTheme="minorHAnsi" w:eastAsiaTheme="majorEastAsia" w:hAnsiTheme="minorHAnsi" w:cs="Calibri"/>
            <w:u w:val="single"/>
            <w:lang w:val="fr-FR"/>
          </w:rPr>
          <w:t>m.chimienti@bangor.ac.uk</w:t>
        </w:r>
      </w:hyperlink>
    </w:p>
    <w:p w14:paraId="0476BE0B" w14:textId="77777777" w:rsidR="0047684B" w:rsidRPr="00F91C9A" w:rsidRDefault="0047684B" w:rsidP="0047684B">
      <w:pPr>
        <w:pStyle w:val="paragraph"/>
        <w:spacing w:before="0" w:beforeAutospacing="0" w:after="160" w:afterAutospacing="0" w:line="276" w:lineRule="auto"/>
        <w:jc w:val="both"/>
        <w:textAlignment w:val="baseline"/>
        <w:rPr>
          <w:rStyle w:val="eop"/>
          <w:rFonts w:asciiTheme="minorHAnsi" w:eastAsiaTheme="minorEastAsia" w:hAnsiTheme="minorHAnsi" w:cstheme="minorBidi"/>
        </w:rPr>
      </w:pPr>
      <w:r w:rsidRPr="00F91C9A">
        <w:rPr>
          <w:rStyle w:val="normaltextrun"/>
          <w:rFonts w:asciiTheme="minorHAnsi" w:eastAsiaTheme="minorEastAsia" w:hAnsiTheme="minorHAnsi" w:cstheme="minorBidi"/>
          <w:b/>
          <w:bCs/>
        </w:rPr>
        <w:t>Project description:</w:t>
      </w:r>
    </w:p>
    <w:p w14:paraId="5A65652A" w14:textId="77777777" w:rsidR="0047684B" w:rsidRPr="00F91C9A" w:rsidRDefault="0047684B" w:rsidP="0047684B">
      <w:pPr>
        <w:textAlignment w:val="baseline"/>
        <w:rPr>
          <w:rFonts w:eastAsiaTheme="minorEastAsia"/>
        </w:rPr>
      </w:pPr>
      <w:r w:rsidRPr="00F91C9A">
        <w:rPr>
          <w:rFonts w:eastAsiaTheme="minorEastAsia"/>
        </w:rPr>
        <w:t>Energy balances are vital for diving marine predators like penguins, particularly during breeding when energy demands peak, and food availability varies. Penguins use specialized diving and swimming strategies to optimize energy and capture prey efficiently. This project focuses on little penguins (</w:t>
      </w:r>
      <w:r w:rsidRPr="00F91C9A">
        <w:rPr>
          <w:rFonts w:eastAsiaTheme="minorEastAsia"/>
          <w:i/>
          <w:iCs/>
        </w:rPr>
        <w:t>Eudyptula minor</w:t>
      </w:r>
      <w:r w:rsidRPr="00F91C9A">
        <w:rPr>
          <w:rFonts w:eastAsiaTheme="minorEastAsia"/>
        </w:rPr>
        <w:t>), the smallest penguin species, endemic to Australia and New Zealand. Phillip Island hosts one of the largest colonies, monitored for over 60 years. Researchers track penguins using bio-loggers and study their foraging strategies. The project primarily involves modelling animal movement and environmental data, with potential fieldwork opportunities in Australia, pending extra funding. Ideal candidates are good at communicating with all supervisors involved, proficient in R, passionate about marine ecology, and eager to participate in conservation and fieldwork.</w:t>
      </w:r>
    </w:p>
    <w:p w14:paraId="7EE6ECCC" w14:textId="77777777" w:rsidR="0047684B" w:rsidRPr="00F91C9A" w:rsidRDefault="0047684B"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p>
    <w:p w14:paraId="7C174791" w14:textId="77777777" w:rsidR="0047684B" w:rsidRPr="00F91C9A" w:rsidRDefault="0047684B" w:rsidP="0047684B">
      <w:pPr>
        <w:pStyle w:val="Heading3"/>
        <w:spacing w:before="0" w:after="160"/>
        <w:rPr>
          <w:color w:val="auto"/>
        </w:rPr>
      </w:pPr>
      <w:bookmarkStart w:id="29" w:name="_Toc188017355"/>
      <w:bookmarkStart w:id="30" w:name="_Toc190245528"/>
      <w:r w:rsidRPr="00F91C9A">
        <w:rPr>
          <w:color w:val="auto"/>
        </w:rPr>
        <w:t>New insights into seabird diet from eDNA</w:t>
      </w:r>
      <w:bookmarkEnd w:id="29"/>
      <w:bookmarkEnd w:id="30"/>
    </w:p>
    <w:p w14:paraId="31E3BF79" w14:textId="5856BCC3" w:rsidR="0047684B" w:rsidRPr="00F91C9A" w:rsidRDefault="0047684B" w:rsidP="0047684B">
      <w:r w:rsidRPr="00F91C9A">
        <w:rPr>
          <w:b/>
          <w:bCs/>
        </w:rPr>
        <w:t>Subject area:</w:t>
      </w:r>
      <w:r w:rsidRPr="00F91C9A">
        <w:t xml:space="preserve"> Marine Ecology</w:t>
      </w:r>
    </w:p>
    <w:p w14:paraId="5EE470E4" w14:textId="12945D2F" w:rsidR="0047684B" w:rsidRPr="00F91C9A" w:rsidRDefault="0047684B" w:rsidP="0047684B">
      <w:r w:rsidRPr="00F91C9A">
        <w:rPr>
          <w:b/>
          <w:bCs/>
        </w:rPr>
        <w:t xml:space="preserve">Supervisor(s): Dr. Amy Ellison </w:t>
      </w:r>
      <w:r w:rsidRPr="00F91C9A">
        <w:t>(</w:t>
      </w:r>
      <w:hyperlink r:id="rId42" w:history="1">
        <w:r w:rsidRPr="00F91C9A">
          <w:rPr>
            <w:rStyle w:val="Hyperlink"/>
            <w:color w:val="auto"/>
          </w:rPr>
          <w:t>https://www.bangor.ac.uk/staff/sens/amy-ellison-495358/en</w:t>
        </w:r>
      </w:hyperlink>
      <w:r w:rsidRPr="00F91C9A">
        <w:t>), Professor Simon Creer (</w:t>
      </w:r>
      <w:hyperlink r:id="rId43" w:history="1">
        <w:r w:rsidRPr="00F91C9A">
          <w:rPr>
            <w:rStyle w:val="Hyperlink"/>
            <w:color w:val="auto"/>
          </w:rPr>
          <w:t>https://www.bangor.ac.uk/staff/sens/simon-creer-</w:t>
        </w:r>
        <w:r w:rsidRPr="00F91C9A">
          <w:rPr>
            <w:rStyle w:val="Hyperlink"/>
            <w:color w:val="auto"/>
          </w:rPr>
          <w:lastRenderedPageBreak/>
          <w:t>008526/en</w:t>
        </w:r>
      </w:hyperlink>
      <w:r w:rsidRPr="00F91C9A">
        <w:t>), James Waggitt (</w:t>
      </w:r>
      <w:hyperlink r:id="rId44" w:history="1">
        <w:r w:rsidRPr="00F91C9A">
          <w:rPr>
            <w:rStyle w:val="Hyperlink"/>
            <w:color w:val="auto"/>
          </w:rPr>
          <w:t>https://www.bangor.ac.uk/staff/sos/james-waggitt-107382/en</w:t>
        </w:r>
      </w:hyperlink>
      <w:r w:rsidRPr="00F91C9A">
        <w:t xml:space="preserve">) </w:t>
      </w:r>
    </w:p>
    <w:p w14:paraId="33063A6F" w14:textId="60C78D78" w:rsidR="0047684B" w:rsidRPr="00F91C9A" w:rsidRDefault="0047684B" w:rsidP="0047684B">
      <w:r w:rsidRPr="00F91C9A">
        <w:rPr>
          <w:b/>
          <w:bCs/>
        </w:rPr>
        <w:t>Contact:</w:t>
      </w:r>
      <w:r w:rsidRPr="00F91C9A">
        <w:t xml:space="preserve"> </w:t>
      </w:r>
      <w:hyperlink r:id="rId45" w:history="1">
        <w:r w:rsidRPr="00F91C9A">
          <w:rPr>
            <w:rStyle w:val="Hyperlink"/>
            <w:color w:val="auto"/>
          </w:rPr>
          <w:t>a.ellison@bangor.ac.uk</w:t>
        </w:r>
      </w:hyperlink>
      <w:r w:rsidRPr="00F91C9A">
        <w:t xml:space="preserve"> </w:t>
      </w:r>
    </w:p>
    <w:p w14:paraId="10FC8207" w14:textId="46036CC6" w:rsidR="0047684B" w:rsidRPr="00F91C9A" w:rsidRDefault="0047684B" w:rsidP="0047684B">
      <w:pPr>
        <w:rPr>
          <w:rFonts w:ascii="Aptos" w:eastAsia="Aptos" w:hAnsi="Aptos" w:cs="Aptos"/>
        </w:rPr>
      </w:pPr>
      <w:r w:rsidRPr="00F91C9A">
        <w:rPr>
          <w:b/>
          <w:bCs/>
        </w:rPr>
        <w:t>Project description:</w:t>
      </w:r>
      <w:r w:rsidRPr="00F91C9A">
        <w:rPr>
          <w:rFonts w:ascii="Aptos" w:eastAsia="Aptos" w:hAnsi="Aptos" w:cs="Aptos"/>
        </w:rPr>
        <w:t xml:space="preserve"> </w:t>
      </w:r>
    </w:p>
    <w:p w14:paraId="421507E1" w14:textId="77777777" w:rsidR="0047684B" w:rsidRPr="00F91C9A" w:rsidRDefault="0047684B" w:rsidP="0047684B">
      <w:pPr>
        <w:rPr>
          <w:rFonts w:ascii="Aptos" w:eastAsia="Aptos" w:hAnsi="Aptos" w:cs="Aptos"/>
        </w:rPr>
      </w:pPr>
      <w:r w:rsidRPr="00F91C9A">
        <w:rPr>
          <w:rFonts w:ascii="Aptos" w:eastAsia="Aptos" w:hAnsi="Aptos" w:cs="Aptos"/>
        </w:rPr>
        <w:t>To aid in the conservation of seabirds we must understand what these birds eat and how that varies in time, and space. In this project you will assist in the development of eDNA to understand the diet of two seabird species. You will use previously collected swabs from European shags (Gulosus aristotelis) and common guillemot (Uria aalge), extract DNA and address the overarching research question of ‘what have these birds been eating’. The use of eDNA to reconstruct diet is non-invasive and relatively new in this context, potentially superior to current approaches. You will not only learn a suite of valuable skills but also contribute to an important ongoing research project. All laboratory and field costs will be covered.</w:t>
      </w:r>
    </w:p>
    <w:p w14:paraId="3BDC2B90" w14:textId="77777777" w:rsidR="0047684B" w:rsidRPr="00F91C9A" w:rsidRDefault="0047684B" w:rsidP="0047684B">
      <w:pPr>
        <w:rPr>
          <w:rFonts w:ascii="Aptos" w:eastAsia="Aptos" w:hAnsi="Aptos" w:cs="Aptos"/>
        </w:rPr>
      </w:pPr>
    </w:p>
    <w:p w14:paraId="08801193" w14:textId="77777777" w:rsidR="0047684B" w:rsidRPr="00F91C9A" w:rsidRDefault="0047684B" w:rsidP="0047684B">
      <w:pPr>
        <w:pStyle w:val="Heading2"/>
        <w:spacing w:before="0" w:after="160"/>
        <w:rPr>
          <w:color w:val="auto"/>
        </w:rPr>
      </w:pPr>
      <w:bookmarkStart w:id="31" w:name="_Toc188017356"/>
      <w:bookmarkStart w:id="32" w:name="_Toc190245529"/>
      <w:r w:rsidRPr="00F91C9A">
        <w:rPr>
          <w:color w:val="auto"/>
        </w:rPr>
        <w:t>Oceanography</w:t>
      </w:r>
      <w:bookmarkEnd w:id="31"/>
      <w:bookmarkEnd w:id="32"/>
    </w:p>
    <w:p w14:paraId="342EFB36" w14:textId="77777777" w:rsidR="0047684B" w:rsidRPr="00F91C9A" w:rsidRDefault="0047684B" w:rsidP="0047684B">
      <w:pPr>
        <w:pStyle w:val="Heading3"/>
        <w:spacing w:before="0" w:after="160"/>
        <w:rPr>
          <w:rStyle w:val="normaltextrun"/>
          <w:color w:val="auto"/>
        </w:rPr>
      </w:pPr>
      <w:bookmarkStart w:id="33" w:name="_Toc188017357"/>
      <w:bookmarkStart w:id="34" w:name="_Toc190245530"/>
      <w:r w:rsidRPr="00F91C9A">
        <w:rPr>
          <w:rStyle w:val="normaltextrun"/>
          <w:color w:val="auto"/>
        </w:rPr>
        <w:t>Impacts of climate change on estuary water quality</w:t>
      </w:r>
      <w:bookmarkEnd w:id="33"/>
      <w:bookmarkEnd w:id="34"/>
      <w:r w:rsidRPr="00F91C9A">
        <w:rPr>
          <w:rStyle w:val="normaltextrun"/>
          <w:color w:val="auto"/>
        </w:rPr>
        <w:t xml:space="preserve"> </w:t>
      </w:r>
    </w:p>
    <w:p w14:paraId="78AF7152" w14:textId="628B13AD" w:rsidR="0047684B" w:rsidRPr="00F91C9A" w:rsidRDefault="0047684B" w:rsidP="0047684B">
      <w:pPr>
        <w:rPr>
          <w:rFonts w:cs="Calibri"/>
        </w:rPr>
      </w:pPr>
      <w:r w:rsidRPr="00F91C9A">
        <w:rPr>
          <w:rFonts w:cs="Calibri"/>
          <w:b/>
          <w:bCs/>
        </w:rPr>
        <w:t>Subject area:</w:t>
      </w:r>
      <w:r w:rsidRPr="00F91C9A">
        <w:rPr>
          <w:rFonts w:cs="Calibri"/>
        </w:rPr>
        <w:t xml:space="preserve"> Oceanography, Ocean Modelling </w:t>
      </w:r>
      <w:r w:rsidRPr="00F91C9A">
        <w:rPr>
          <w:rFonts w:ascii="Arial" w:hAnsi="Arial" w:cs="Arial"/>
        </w:rPr>
        <w:t> </w:t>
      </w:r>
      <w:r w:rsidRPr="00F91C9A">
        <w:rPr>
          <w:rFonts w:cs="Calibri"/>
        </w:rPr>
        <w:t xml:space="preserve"> </w:t>
      </w:r>
    </w:p>
    <w:p w14:paraId="4CA43197" w14:textId="0C7EC0F2" w:rsidR="0047684B" w:rsidRPr="00F91C9A" w:rsidRDefault="0047684B" w:rsidP="0047684B">
      <w:pPr>
        <w:rPr>
          <w:rFonts w:eastAsiaTheme="majorEastAsia" w:cs="Calibri"/>
          <w:lang w:val="fr-FR"/>
        </w:rPr>
      </w:pPr>
      <w:r w:rsidRPr="00F91C9A">
        <w:rPr>
          <w:rFonts w:cs="Calibri"/>
          <w:b/>
          <w:bCs/>
        </w:rPr>
        <w:t>Supervisor:</w:t>
      </w:r>
      <w:r w:rsidRPr="00F91C9A">
        <w:rPr>
          <w:rFonts w:cs="Calibri"/>
        </w:rPr>
        <w:t xml:space="preserve"> </w:t>
      </w:r>
      <w:r w:rsidRPr="00F91C9A">
        <w:rPr>
          <w:rStyle w:val="normaltextrun"/>
          <w:rFonts w:eastAsiaTheme="majorEastAsia" w:cs="Calibri"/>
          <w:b/>
          <w:bCs/>
          <w:lang w:val="fr-FR"/>
        </w:rPr>
        <w:t>Peter Robins</w:t>
      </w:r>
      <w:r w:rsidRPr="00F91C9A">
        <w:rPr>
          <w:rStyle w:val="normaltextrun"/>
          <w:rFonts w:eastAsiaTheme="majorEastAsia" w:cs="Calibri"/>
          <w:lang w:val="fr-FR"/>
        </w:rPr>
        <w:t xml:space="preserve"> (</w:t>
      </w:r>
      <w:hyperlink r:id="rId46" w:tgtFrame="_blank" w:history="1">
        <w:r w:rsidRPr="00F91C9A">
          <w:rPr>
            <w:rStyle w:val="normaltextrun"/>
            <w:rFonts w:eastAsiaTheme="majorEastAsia" w:cs="Calibri"/>
            <w:u w:val="single"/>
            <w:lang w:val="fr-FR"/>
          </w:rPr>
          <w:t>https://www.bangor.ac.uk/staff/sos/peter-robins-011021/en</w:t>
        </w:r>
      </w:hyperlink>
      <w:r w:rsidRPr="00F91C9A">
        <w:rPr>
          <w:rStyle w:val="normaltextrun"/>
          <w:rFonts w:eastAsiaTheme="majorEastAsia" w:cs="Calibri"/>
          <w:lang w:val="fr-FR"/>
        </w:rPr>
        <w:t>)</w:t>
      </w:r>
    </w:p>
    <w:p w14:paraId="2FA004F1" w14:textId="75BCC95F" w:rsidR="0047684B" w:rsidRPr="00F91C9A" w:rsidRDefault="0047684B" w:rsidP="0047684B">
      <w:pPr>
        <w:rPr>
          <w:rFonts w:cs="Calibri"/>
        </w:rPr>
      </w:pPr>
      <w:r w:rsidRPr="00F91C9A">
        <w:rPr>
          <w:rFonts w:cs="Calibri"/>
          <w:b/>
          <w:bCs/>
        </w:rPr>
        <w:t>Contact:</w:t>
      </w:r>
      <w:r w:rsidRPr="00F91C9A">
        <w:rPr>
          <w:rFonts w:cs="Calibri"/>
        </w:rPr>
        <w:t xml:space="preserve"> </w:t>
      </w:r>
      <w:hyperlink r:id="rId47" w:history="1">
        <w:r w:rsidRPr="00F91C9A">
          <w:rPr>
            <w:rStyle w:val="Hyperlink"/>
            <w:rFonts w:cs="Calibri"/>
            <w:color w:val="auto"/>
          </w:rPr>
          <w:t>p.robins@bangor.ac.uk</w:t>
        </w:r>
      </w:hyperlink>
      <w:r w:rsidRPr="00F91C9A">
        <w:rPr>
          <w:rFonts w:cs="Calibri"/>
        </w:rPr>
        <w:t xml:space="preserve"> </w:t>
      </w:r>
    </w:p>
    <w:p w14:paraId="28EA51EA" w14:textId="0C70D0E8" w:rsidR="0047684B" w:rsidRPr="00F91C9A" w:rsidRDefault="0047684B" w:rsidP="0047684B">
      <w:pPr>
        <w:rPr>
          <w:rFonts w:cs="Calibri"/>
          <w:b/>
          <w:bCs/>
        </w:rPr>
      </w:pPr>
      <w:r w:rsidRPr="00F91C9A">
        <w:rPr>
          <w:rFonts w:cs="Calibri"/>
          <w:b/>
          <w:bCs/>
        </w:rPr>
        <w:t xml:space="preserve">Project description: </w:t>
      </w:r>
    </w:p>
    <w:p w14:paraId="405558F9" w14:textId="77777777" w:rsidR="0047684B" w:rsidRPr="00F91C9A" w:rsidRDefault="0047684B" w:rsidP="0047684B">
      <w:pPr>
        <w:rPr>
          <w:rFonts w:cs="Calibri"/>
        </w:rPr>
      </w:pPr>
      <w:r w:rsidRPr="00F91C9A">
        <w:rPr>
          <w:rFonts w:cs="Calibri"/>
        </w:rPr>
        <w:t xml:space="preserve">Estuaries regulate global nutrient cycles that drive the biodiversity and ecology of coastal wildlife and provide ecosystem services such as food security and tourism that sustain the livelihoods and wellbeing of coastal communities (Fulford 2020). Estuaries are, however, potential pollution sinks for sewage containing water-borne pathogens (Robins 2019) and plastics, and susceptible to environmental degradation from, e.g., harmful algal blooms and hypoxia (Hannaford 2021) that pose serious environmental and human health risks (Freeman 2019). </w:t>
      </w:r>
    </w:p>
    <w:p w14:paraId="25430F91" w14:textId="77777777" w:rsidR="0047684B" w:rsidRPr="00F91C9A" w:rsidRDefault="0047684B" w:rsidP="0047684B">
      <w:pPr>
        <w:rPr>
          <w:rFonts w:cs="Calibri"/>
        </w:rPr>
      </w:pPr>
      <w:r w:rsidRPr="00F91C9A">
        <w:rPr>
          <w:rFonts w:cs="Calibri"/>
        </w:rPr>
        <w:t xml:space="preserve">The aim of this project is to characterise the variability and potential change in estuary health across Welsh estuaries, being the first study to analyse new hourly-resolution climate projections for the UK this century. Changes in water temperatures and salinities will be explored, as well as shifts in the behaviour, timing, and co-dependence of river flows and sea levels, during episodic events and over longer time scales. Indicators and tipping-points of water quality degradation will be identified, for example, the changing behaviour of droughts and heatwaves, residence times, and flash flood </w:t>
      </w:r>
      <w:r w:rsidRPr="00F91C9A">
        <w:rPr>
          <w:rFonts w:cs="Calibri"/>
        </w:rPr>
        <w:lastRenderedPageBreak/>
        <w:t xml:space="preserve">events that carry turbid and polluted waters, as well as variabilities due to estuary shape. This project is supported by Natural Resources Wales and compliments a current England-wide study led by the Environment Agency, to deliver a pan England-Wales (~75 estuaries) vulnerability assessment that will inform a UK Government policy gap to manage UK estuaries in the face of climate change. </w:t>
      </w:r>
    </w:p>
    <w:p w14:paraId="18B8EF9E" w14:textId="77777777" w:rsidR="0047684B" w:rsidRPr="00F91C9A" w:rsidRDefault="0047684B" w:rsidP="0047684B">
      <w:pPr>
        <w:rPr>
          <w:rFonts w:ascii="Calibri" w:hAnsi="Calibri" w:cs="Calibri"/>
          <w:sz w:val="23"/>
          <w:szCs w:val="23"/>
        </w:rPr>
      </w:pPr>
    </w:p>
    <w:p w14:paraId="09CD2DE2" w14:textId="77777777" w:rsidR="0047684B" w:rsidRPr="00F91C9A" w:rsidRDefault="0047684B" w:rsidP="0047684B">
      <w:pPr>
        <w:pStyle w:val="Heading3"/>
        <w:spacing w:before="0" w:after="160"/>
        <w:rPr>
          <w:rStyle w:val="normaltextrun"/>
          <w:color w:val="auto"/>
        </w:rPr>
      </w:pPr>
      <w:bookmarkStart w:id="35" w:name="_Toc188017358"/>
      <w:bookmarkStart w:id="36" w:name="_Toc190245531"/>
      <w:r w:rsidRPr="00F91C9A">
        <w:rPr>
          <w:rStyle w:val="normaltextrun"/>
          <w:color w:val="auto"/>
        </w:rPr>
        <w:t>Disrupting the Blue Carbon Cycle? Assessing the impact of bottom trawling on carbon-rich sediments</w:t>
      </w:r>
      <w:bookmarkEnd w:id="35"/>
      <w:bookmarkEnd w:id="36"/>
    </w:p>
    <w:p w14:paraId="255D907F" w14:textId="668629F6" w:rsidR="0047684B" w:rsidRPr="00F91C9A" w:rsidRDefault="0047684B" w:rsidP="0047684B">
      <w:pPr>
        <w:rPr>
          <w:rFonts w:ascii="Aptos" w:hAnsi="Aptos"/>
        </w:rPr>
      </w:pPr>
      <w:r w:rsidRPr="00F91C9A">
        <w:rPr>
          <w:rFonts w:ascii="Aptos" w:hAnsi="Aptos"/>
          <w:b/>
          <w:bCs/>
        </w:rPr>
        <w:t>Subject area:</w:t>
      </w:r>
      <w:r w:rsidRPr="00F91C9A">
        <w:rPr>
          <w:rFonts w:ascii="Aptos" w:hAnsi="Aptos"/>
        </w:rPr>
        <w:t xml:space="preserve"> Oceanography, Ocean Modelling </w:t>
      </w:r>
      <w:r w:rsidRPr="00F91C9A">
        <w:rPr>
          <w:rFonts w:ascii="Arial" w:hAnsi="Arial" w:cs="Arial"/>
        </w:rPr>
        <w:t> </w:t>
      </w:r>
      <w:r w:rsidRPr="00F91C9A">
        <w:rPr>
          <w:rFonts w:ascii="Aptos" w:hAnsi="Aptos"/>
        </w:rPr>
        <w:t xml:space="preserve"> </w:t>
      </w:r>
    </w:p>
    <w:p w14:paraId="0A777B0F" w14:textId="4404A426" w:rsidR="0047684B" w:rsidRPr="00F91C9A" w:rsidRDefault="0047684B" w:rsidP="0047684B">
      <w:pPr>
        <w:rPr>
          <w:rFonts w:eastAsiaTheme="majorEastAsia" w:cs="Calibri"/>
          <w:lang w:val="fr-FR"/>
        </w:rPr>
      </w:pPr>
      <w:r w:rsidRPr="00F91C9A">
        <w:rPr>
          <w:rFonts w:ascii="Aptos" w:hAnsi="Aptos"/>
          <w:b/>
          <w:bCs/>
        </w:rPr>
        <w:t>Supervisor(s):</w:t>
      </w:r>
      <w:r w:rsidRPr="00F91C9A">
        <w:rPr>
          <w:rFonts w:ascii="Aptos" w:hAnsi="Aptos"/>
        </w:rPr>
        <w:t xml:space="preserve"> </w:t>
      </w:r>
      <w:r w:rsidRPr="00F91C9A">
        <w:rPr>
          <w:rFonts w:ascii="Aptos" w:hAnsi="Aptos"/>
          <w:b/>
          <w:bCs/>
        </w:rPr>
        <w:t>Sophie Ward</w:t>
      </w:r>
      <w:r w:rsidRPr="00F91C9A">
        <w:rPr>
          <w:rFonts w:ascii="Aptos" w:hAnsi="Aptos"/>
        </w:rPr>
        <w:t xml:space="preserve"> (https://www.bangor.ac.uk/staff/sos/sophie-ward-058396/en), </w:t>
      </w:r>
      <w:r w:rsidRPr="00F91C9A">
        <w:rPr>
          <w:rStyle w:val="normaltextrun"/>
          <w:rFonts w:eastAsiaTheme="majorEastAsia" w:cs="Calibri"/>
          <w:lang w:val="fr-FR"/>
        </w:rPr>
        <w:t>Peter Robins (</w:t>
      </w:r>
      <w:hyperlink r:id="rId48" w:tgtFrame="_blank" w:history="1">
        <w:r w:rsidRPr="00F91C9A">
          <w:rPr>
            <w:rStyle w:val="normaltextrun"/>
            <w:rFonts w:eastAsiaTheme="majorEastAsia" w:cs="Calibri"/>
            <w:u w:val="single"/>
            <w:lang w:val="fr-FR"/>
          </w:rPr>
          <w:t>https://www.bangor.ac.uk/staff/sos/peter-robins-011021/en</w:t>
        </w:r>
      </w:hyperlink>
      <w:r w:rsidRPr="00F91C9A">
        <w:rPr>
          <w:rStyle w:val="normaltextrun"/>
          <w:rFonts w:eastAsiaTheme="majorEastAsia" w:cs="Calibri"/>
          <w:lang w:val="fr-FR"/>
        </w:rPr>
        <w:t>)</w:t>
      </w:r>
    </w:p>
    <w:p w14:paraId="57E70CC3" w14:textId="011A2139" w:rsidR="0047684B" w:rsidRPr="00F91C9A" w:rsidRDefault="0047684B" w:rsidP="0047684B">
      <w:r w:rsidRPr="00F91C9A">
        <w:rPr>
          <w:rFonts w:ascii="Aptos" w:hAnsi="Aptos"/>
          <w:b/>
          <w:bCs/>
        </w:rPr>
        <w:t>Contact:</w:t>
      </w:r>
      <w:r w:rsidRPr="00F91C9A">
        <w:rPr>
          <w:rFonts w:ascii="Aptos" w:hAnsi="Aptos"/>
        </w:rPr>
        <w:t xml:space="preserve"> </w:t>
      </w:r>
      <w:hyperlink r:id="rId49" w:history="1">
        <w:r w:rsidRPr="00F91C9A">
          <w:rPr>
            <w:rStyle w:val="Hyperlink"/>
            <w:rFonts w:ascii="Aptos" w:hAnsi="Aptos"/>
            <w:color w:val="auto"/>
          </w:rPr>
          <w:t>sophie.ward@bangor.ac.uk</w:t>
        </w:r>
      </w:hyperlink>
      <w:r w:rsidRPr="00F91C9A">
        <w:rPr>
          <w:rFonts w:ascii="Aptos" w:hAnsi="Aptos"/>
        </w:rPr>
        <w:t xml:space="preserve"> </w:t>
      </w:r>
    </w:p>
    <w:p w14:paraId="55E184EE" w14:textId="5D95E621" w:rsidR="0047684B" w:rsidRPr="00F91C9A" w:rsidRDefault="0047684B" w:rsidP="0047684B">
      <w:pPr>
        <w:rPr>
          <w:rFonts w:ascii="Aptos" w:hAnsi="Aptos"/>
          <w:b/>
          <w:bCs/>
        </w:rPr>
      </w:pPr>
      <w:r w:rsidRPr="00F91C9A">
        <w:rPr>
          <w:rFonts w:ascii="Aptos" w:hAnsi="Aptos"/>
          <w:b/>
          <w:bCs/>
        </w:rPr>
        <w:t>Project description:</w:t>
      </w:r>
    </w:p>
    <w:p w14:paraId="47B59479" w14:textId="77777777" w:rsidR="0047684B" w:rsidRPr="00F91C9A" w:rsidRDefault="0047684B" w:rsidP="0047684B">
      <w:pPr>
        <w:rPr>
          <w:rFonts w:ascii="Aptos" w:eastAsia="Aptos" w:hAnsi="Aptos" w:cs="Aptos"/>
        </w:rPr>
      </w:pPr>
      <w:r w:rsidRPr="00F91C9A">
        <w:rPr>
          <w:rFonts w:ascii="Aptos" w:eastAsia="Aptos" w:hAnsi="Aptos" w:cs="Aptos"/>
        </w:rPr>
        <w:t>Marine sediments are essential to the global carbon cycle, storing carbon over long timescales. Bottom trawling, a widespread fishing method, resuspends carbon-rich sediments, but its impacts on shelf sea carbon stocks remain poorly understood.</w:t>
      </w:r>
    </w:p>
    <w:p w14:paraId="1C0DC305" w14:textId="77777777" w:rsidR="0047684B" w:rsidRPr="00F91C9A" w:rsidRDefault="0047684B" w:rsidP="0047684B">
      <w:pPr>
        <w:rPr>
          <w:rFonts w:ascii="Aptos" w:hAnsi="Aptos"/>
        </w:rPr>
      </w:pPr>
      <w:r w:rsidRPr="00F91C9A">
        <w:rPr>
          <w:rFonts w:ascii="Aptos" w:eastAsia="Aptos" w:hAnsi="Aptos" w:cs="Aptos"/>
        </w:rPr>
        <w:t xml:space="preserve">This project aims to map potential pathways of fine sediments resuspended by trawling on the northwest European shelf seas. Using existing case studies and observational data, relationships between heavily trawled sites and drivers of shelf sea sediment transport will be explored. You will use sediment transport modelling to validate findings and highlight research gaps, providing important insights for sustainable blue carbon management and policy. </w:t>
      </w:r>
      <w:r w:rsidRPr="00F91C9A">
        <w:rPr>
          <w:rFonts w:ascii="Aptos" w:hAnsi="Aptos"/>
        </w:rPr>
        <w:t>Where possible, the analysis will use open-source datasets, making this novel research reproducible for shelf seas worldwide.</w:t>
      </w:r>
    </w:p>
    <w:p w14:paraId="6F9ABB1D" w14:textId="77777777" w:rsidR="0047684B" w:rsidRPr="00F91C9A" w:rsidRDefault="0047684B"/>
    <w:sectPr w:rsidR="0047684B" w:rsidRPr="00F91C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A7C1" w14:textId="77777777" w:rsidR="00B126A5" w:rsidRDefault="00B126A5" w:rsidP="0047684B">
      <w:pPr>
        <w:spacing w:after="0" w:line="240" w:lineRule="auto"/>
      </w:pPr>
      <w:r>
        <w:separator/>
      </w:r>
    </w:p>
  </w:endnote>
  <w:endnote w:type="continuationSeparator" w:id="0">
    <w:p w14:paraId="403595D2" w14:textId="77777777" w:rsidR="00B126A5" w:rsidRDefault="00B126A5" w:rsidP="0047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6199909"/>
      <w:docPartObj>
        <w:docPartGallery w:val="Page Numbers (Bottom of Page)"/>
        <w:docPartUnique/>
      </w:docPartObj>
    </w:sdtPr>
    <w:sdtContent>
      <w:p w14:paraId="6F0DD897" w14:textId="53376674" w:rsidR="0047684B" w:rsidRDefault="0047684B" w:rsidP="0027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091F97" w14:textId="77777777" w:rsidR="0047684B" w:rsidRDefault="0047684B" w:rsidP="004768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6011569"/>
      <w:docPartObj>
        <w:docPartGallery w:val="Page Numbers (Bottom of Page)"/>
        <w:docPartUnique/>
      </w:docPartObj>
    </w:sdtPr>
    <w:sdtContent>
      <w:p w14:paraId="12985C56" w14:textId="5CAB30B2" w:rsidR="0047684B" w:rsidRDefault="0047684B" w:rsidP="0027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1C94C6B9" w14:textId="77777777" w:rsidR="0047684B" w:rsidRDefault="0047684B" w:rsidP="004768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CABD" w14:textId="77777777" w:rsidR="00B126A5" w:rsidRDefault="00B126A5" w:rsidP="0047684B">
      <w:pPr>
        <w:spacing w:after="0" w:line="240" w:lineRule="auto"/>
      </w:pPr>
      <w:r>
        <w:separator/>
      </w:r>
    </w:p>
  </w:footnote>
  <w:footnote w:type="continuationSeparator" w:id="0">
    <w:p w14:paraId="4EEA53D8" w14:textId="77777777" w:rsidR="00B126A5" w:rsidRDefault="00B126A5" w:rsidP="00476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3EA"/>
    <w:multiLevelType w:val="multilevel"/>
    <w:tmpl w:val="B8E2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37CF6"/>
    <w:multiLevelType w:val="hybridMultilevel"/>
    <w:tmpl w:val="83F0F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63491"/>
    <w:multiLevelType w:val="hybridMultilevel"/>
    <w:tmpl w:val="CC7A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A57FA"/>
    <w:multiLevelType w:val="hybridMultilevel"/>
    <w:tmpl w:val="D0EE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F0942"/>
    <w:multiLevelType w:val="multilevel"/>
    <w:tmpl w:val="AC68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6A6357"/>
    <w:multiLevelType w:val="multilevel"/>
    <w:tmpl w:val="964A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32228"/>
    <w:multiLevelType w:val="hybridMultilevel"/>
    <w:tmpl w:val="FFFFFFFF"/>
    <w:lvl w:ilvl="0" w:tplc="2DFC8FB8">
      <w:start w:val="1"/>
      <w:numFmt w:val="decimal"/>
      <w:lvlText w:val="%1."/>
      <w:lvlJc w:val="left"/>
      <w:pPr>
        <w:ind w:left="720" w:hanging="360"/>
      </w:pPr>
    </w:lvl>
    <w:lvl w:ilvl="1" w:tplc="F36626D0">
      <w:start w:val="1"/>
      <w:numFmt w:val="lowerLetter"/>
      <w:lvlText w:val="%2."/>
      <w:lvlJc w:val="left"/>
      <w:pPr>
        <w:ind w:left="1440" w:hanging="360"/>
      </w:pPr>
    </w:lvl>
    <w:lvl w:ilvl="2" w:tplc="78721A20">
      <w:start w:val="1"/>
      <w:numFmt w:val="lowerRoman"/>
      <w:lvlText w:val="%3."/>
      <w:lvlJc w:val="right"/>
      <w:pPr>
        <w:ind w:left="2160" w:hanging="180"/>
      </w:pPr>
    </w:lvl>
    <w:lvl w:ilvl="3" w:tplc="87D21F4E">
      <w:start w:val="1"/>
      <w:numFmt w:val="decimal"/>
      <w:lvlText w:val="%4."/>
      <w:lvlJc w:val="left"/>
      <w:pPr>
        <w:ind w:left="2880" w:hanging="360"/>
      </w:pPr>
    </w:lvl>
    <w:lvl w:ilvl="4" w:tplc="7AC67158">
      <w:start w:val="1"/>
      <w:numFmt w:val="lowerLetter"/>
      <w:lvlText w:val="%5."/>
      <w:lvlJc w:val="left"/>
      <w:pPr>
        <w:ind w:left="3600" w:hanging="360"/>
      </w:pPr>
    </w:lvl>
    <w:lvl w:ilvl="5" w:tplc="A4A60B2A">
      <w:start w:val="1"/>
      <w:numFmt w:val="lowerRoman"/>
      <w:lvlText w:val="%6."/>
      <w:lvlJc w:val="right"/>
      <w:pPr>
        <w:ind w:left="4320" w:hanging="180"/>
      </w:pPr>
    </w:lvl>
    <w:lvl w:ilvl="6" w:tplc="BB6C9DC4">
      <w:start w:val="1"/>
      <w:numFmt w:val="decimal"/>
      <w:lvlText w:val="%7."/>
      <w:lvlJc w:val="left"/>
      <w:pPr>
        <w:ind w:left="5040" w:hanging="360"/>
      </w:pPr>
    </w:lvl>
    <w:lvl w:ilvl="7" w:tplc="D2F4911E">
      <w:start w:val="1"/>
      <w:numFmt w:val="lowerLetter"/>
      <w:lvlText w:val="%8."/>
      <w:lvlJc w:val="left"/>
      <w:pPr>
        <w:ind w:left="5760" w:hanging="360"/>
      </w:pPr>
    </w:lvl>
    <w:lvl w:ilvl="8" w:tplc="C150C632">
      <w:start w:val="1"/>
      <w:numFmt w:val="lowerRoman"/>
      <w:lvlText w:val="%9."/>
      <w:lvlJc w:val="right"/>
      <w:pPr>
        <w:ind w:left="6480" w:hanging="180"/>
      </w:pPr>
    </w:lvl>
  </w:abstractNum>
  <w:abstractNum w:abstractNumId="7" w15:restartNumberingAfterBreak="0">
    <w:nsid w:val="2D060464"/>
    <w:multiLevelType w:val="multilevel"/>
    <w:tmpl w:val="3F62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0C487"/>
    <w:multiLevelType w:val="hybridMultilevel"/>
    <w:tmpl w:val="FFFFFFFF"/>
    <w:lvl w:ilvl="0" w:tplc="234ED610">
      <w:start w:val="1"/>
      <w:numFmt w:val="decimal"/>
      <w:lvlText w:val="%1."/>
      <w:lvlJc w:val="left"/>
      <w:pPr>
        <w:ind w:left="720" w:hanging="360"/>
      </w:pPr>
    </w:lvl>
    <w:lvl w:ilvl="1" w:tplc="C188FFE4">
      <w:start w:val="1"/>
      <w:numFmt w:val="lowerLetter"/>
      <w:lvlText w:val="%2."/>
      <w:lvlJc w:val="left"/>
      <w:pPr>
        <w:ind w:left="1440" w:hanging="360"/>
      </w:pPr>
    </w:lvl>
    <w:lvl w:ilvl="2" w:tplc="7092F092">
      <w:start w:val="1"/>
      <w:numFmt w:val="lowerRoman"/>
      <w:lvlText w:val="%3."/>
      <w:lvlJc w:val="right"/>
      <w:pPr>
        <w:ind w:left="2160" w:hanging="180"/>
      </w:pPr>
    </w:lvl>
    <w:lvl w:ilvl="3" w:tplc="9CB8AD4A">
      <w:start w:val="1"/>
      <w:numFmt w:val="decimal"/>
      <w:lvlText w:val="%4."/>
      <w:lvlJc w:val="left"/>
      <w:pPr>
        <w:ind w:left="2880" w:hanging="360"/>
      </w:pPr>
    </w:lvl>
    <w:lvl w:ilvl="4" w:tplc="92C87524">
      <w:start w:val="1"/>
      <w:numFmt w:val="lowerLetter"/>
      <w:lvlText w:val="%5."/>
      <w:lvlJc w:val="left"/>
      <w:pPr>
        <w:ind w:left="3600" w:hanging="360"/>
      </w:pPr>
    </w:lvl>
    <w:lvl w:ilvl="5" w:tplc="75D6F906">
      <w:start w:val="1"/>
      <w:numFmt w:val="lowerRoman"/>
      <w:lvlText w:val="%6."/>
      <w:lvlJc w:val="right"/>
      <w:pPr>
        <w:ind w:left="4320" w:hanging="180"/>
      </w:pPr>
    </w:lvl>
    <w:lvl w:ilvl="6" w:tplc="21A4D25C">
      <w:start w:val="1"/>
      <w:numFmt w:val="decimal"/>
      <w:lvlText w:val="%7."/>
      <w:lvlJc w:val="left"/>
      <w:pPr>
        <w:ind w:left="5040" w:hanging="360"/>
      </w:pPr>
    </w:lvl>
    <w:lvl w:ilvl="7" w:tplc="98DCB00E">
      <w:start w:val="1"/>
      <w:numFmt w:val="lowerLetter"/>
      <w:lvlText w:val="%8."/>
      <w:lvlJc w:val="left"/>
      <w:pPr>
        <w:ind w:left="5760" w:hanging="360"/>
      </w:pPr>
    </w:lvl>
    <w:lvl w:ilvl="8" w:tplc="B928E368">
      <w:start w:val="1"/>
      <w:numFmt w:val="lowerRoman"/>
      <w:lvlText w:val="%9."/>
      <w:lvlJc w:val="right"/>
      <w:pPr>
        <w:ind w:left="6480" w:hanging="180"/>
      </w:pPr>
    </w:lvl>
  </w:abstractNum>
  <w:abstractNum w:abstractNumId="9" w15:restartNumberingAfterBreak="0">
    <w:nsid w:val="3C2812AD"/>
    <w:multiLevelType w:val="multilevel"/>
    <w:tmpl w:val="42EC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F6321C"/>
    <w:multiLevelType w:val="hybridMultilevel"/>
    <w:tmpl w:val="44DCF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D7482"/>
    <w:multiLevelType w:val="multilevel"/>
    <w:tmpl w:val="C4D8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594316"/>
    <w:multiLevelType w:val="multilevel"/>
    <w:tmpl w:val="D21C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7F44D7"/>
    <w:multiLevelType w:val="multilevel"/>
    <w:tmpl w:val="719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EE5999"/>
    <w:multiLevelType w:val="multilevel"/>
    <w:tmpl w:val="166A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AA422F"/>
    <w:multiLevelType w:val="hybridMultilevel"/>
    <w:tmpl w:val="847C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7427E"/>
    <w:multiLevelType w:val="multilevel"/>
    <w:tmpl w:val="2232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9F57DB"/>
    <w:multiLevelType w:val="multilevel"/>
    <w:tmpl w:val="5C9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070DE6"/>
    <w:multiLevelType w:val="multilevel"/>
    <w:tmpl w:val="B6AC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073318"/>
    <w:multiLevelType w:val="hybridMultilevel"/>
    <w:tmpl w:val="D2664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AC682F"/>
    <w:multiLevelType w:val="hybridMultilevel"/>
    <w:tmpl w:val="3B64E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8449649">
    <w:abstractNumId w:val="12"/>
  </w:num>
  <w:num w:numId="2" w16cid:durableId="1066293806">
    <w:abstractNumId w:val="7"/>
  </w:num>
  <w:num w:numId="3" w16cid:durableId="2108497384">
    <w:abstractNumId w:val="4"/>
  </w:num>
  <w:num w:numId="4" w16cid:durableId="40787219">
    <w:abstractNumId w:val="5"/>
  </w:num>
  <w:num w:numId="5" w16cid:durableId="150800073">
    <w:abstractNumId w:val="17"/>
  </w:num>
  <w:num w:numId="6" w16cid:durableId="1746150886">
    <w:abstractNumId w:val="9"/>
  </w:num>
  <w:num w:numId="7" w16cid:durableId="1372413474">
    <w:abstractNumId w:val="0"/>
  </w:num>
  <w:num w:numId="8" w16cid:durableId="947349443">
    <w:abstractNumId w:val="16"/>
  </w:num>
  <w:num w:numId="9" w16cid:durableId="316617165">
    <w:abstractNumId w:val="13"/>
  </w:num>
  <w:num w:numId="10" w16cid:durableId="1281303867">
    <w:abstractNumId w:val="14"/>
  </w:num>
  <w:num w:numId="11" w16cid:durableId="574977210">
    <w:abstractNumId w:val="11"/>
  </w:num>
  <w:num w:numId="12" w16cid:durableId="637490900">
    <w:abstractNumId w:val="18"/>
  </w:num>
  <w:num w:numId="13" w16cid:durableId="1232619104">
    <w:abstractNumId w:val="1"/>
  </w:num>
  <w:num w:numId="14" w16cid:durableId="842624217">
    <w:abstractNumId w:val="20"/>
  </w:num>
  <w:num w:numId="15" w16cid:durableId="623510790">
    <w:abstractNumId w:val="19"/>
  </w:num>
  <w:num w:numId="16" w16cid:durableId="236406656">
    <w:abstractNumId w:val="10"/>
  </w:num>
  <w:num w:numId="17" w16cid:durableId="894967299">
    <w:abstractNumId w:val="2"/>
  </w:num>
  <w:num w:numId="18" w16cid:durableId="1444498923">
    <w:abstractNumId w:val="15"/>
  </w:num>
  <w:num w:numId="19" w16cid:durableId="183439854">
    <w:abstractNumId w:val="3"/>
  </w:num>
  <w:num w:numId="20" w16cid:durableId="660427138">
    <w:abstractNumId w:val="8"/>
  </w:num>
  <w:num w:numId="21" w16cid:durableId="35400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4B"/>
    <w:rsid w:val="00323979"/>
    <w:rsid w:val="0047684B"/>
    <w:rsid w:val="004A471C"/>
    <w:rsid w:val="00B07D6E"/>
    <w:rsid w:val="00B126A5"/>
    <w:rsid w:val="00BE7FC4"/>
    <w:rsid w:val="00DD287A"/>
    <w:rsid w:val="00F91C9A"/>
    <w:rsid w:val="00FC5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ABF2"/>
  <w15:chartTrackingRefBased/>
  <w15:docId w15:val="{D6D447B3-AD96-4841-A470-1C997389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4B"/>
    <w:pPr>
      <w:spacing w:line="276" w:lineRule="auto"/>
    </w:pPr>
  </w:style>
  <w:style w:type="paragraph" w:styleId="Heading1">
    <w:name w:val="heading 1"/>
    <w:basedOn w:val="Normal"/>
    <w:next w:val="Normal"/>
    <w:link w:val="Heading1Char"/>
    <w:uiPriority w:val="9"/>
    <w:qFormat/>
    <w:rsid w:val="0047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6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6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6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84B"/>
    <w:rPr>
      <w:rFonts w:eastAsiaTheme="majorEastAsia" w:cstheme="majorBidi"/>
      <w:color w:val="272727" w:themeColor="text1" w:themeTint="D8"/>
    </w:rPr>
  </w:style>
  <w:style w:type="paragraph" w:styleId="Title">
    <w:name w:val="Title"/>
    <w:basedOn w:val="Normal"/>
    <w:next w:val="Normal"/>
    <w:link w:val="TitleChar"/>
    <w:uiPriority w:val="10"/>
    <w:qFormat/>
    <w:rsid w:val="00476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84B"/>
    <w:pPr>
      <w:spacing w:before="160"/>
      <w:jc w:val="center"/>
    </w:pPr>
    <w:rPr>
      <w:i/>
      <w:iCs/>
      <w:color w:val="404040" w:themeColor="text1" w:themeTint="BF"/>
    </w:rPr>
  </w:style>
  <w:style w:type="character" w:customStyle="1" w:styleId="QuoteChar">
    <w:name w:val="Quote Char"/>
    <w:basedOn w:val="DefaultParagraphFont"/>
    <w:link w:val="Quote"/>
    <w:uiPriority w:val="29"/>
    <w:rsid w:val="0047684B"/>
    <w:rPr>
      <w:i/>
      <w:iCs/>
      <w:color w:val="404040" w:themeColor="text1" w:themeTint="BF"/>
    </w:rPr>
  </w:style>
  <w:style w:type="paragraph" w:styleId="ListParagraph">
    <w:name w:val="List Paragraph"/>
    <w:basedOn w:val="Normal"/>
    <w:uiPriority w:val="34"/>
    <w:qFormat/>
    <w:rsid w:val="0047684B"/>
    <w:pPr>
      <w:ind w:left="720"/>
      <w:contextualSpacing/>
    </w:pPr>
  </w:style>
  <w:style w:type="character" w:styleId="IntenseEmphasis">
    <w:name w:val="Intense Emphasis"/>
    <w:basedOn w:val="DefaultParagraphFont"/>
    <w:uiPriority w:val="21"/>
    <w:qFormat/>
    <w:rsid w:val="0047684B"/>
    <w:rPr>
      <w:i/>
      <w:iCs/>
      <w:color w:val="0F4761" w:themeColor="accent1" w:themeShade="BF"/>
    </w:rPr>
  </w:style>
  <w:style w:type="paragraph" w:styleId="IntenseQuote">
    <w:name w:val="Intense Quote"/>
    <w:basedOn w:val="Normal"/>
    <w:next w:val="Normal"/>
    <w:link w:val="IntenseQuoteChar"/>
    <w:uiPriority w:val="30"/>
    <w:qFormat/>
    <w:rsid w:val="0047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84B"/>
    <w:rPr>
      <w:i/>
      <w:iCs/>
      <w:color w:val="0F4761" w:themeColor="accent1" w:themeShade="BF"/>
    </w:rPr>
  </w:style>
  <w:style w:type="character" w:styleId="IntenseReference">
    <w:name w:val="Intense Reference"/>
    <w:basedOn w:val="DefaultParagraphFont"/>
    <w:uiPriority w:val="32"/>
    <w:qFormat/>
    <w:rsid w:val="0047684B"/>
    <w:rPr>
      <w:b/>
      <w:bCs/>
      <w:smallCaps/>
      <w:color w:val="0F4761" w:themeColor="accent1" w:themeShade="BF"/>
      <w:spacing w:val="5"/>
    </w:rPr>
  </w:style>
  <w:style w:type="paragraph" w:customStyle="1" w:styleId="paragraph">
    <w:name w:val="paragraph"/>
    <w:basedOn w:val="Normal"/>
    <w:rsid w:val="0047684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47684B"/>
  </w:style>
  <w:style w:type="character" w:customStyle="1" w:styleId="eop">
    <w:name w:val="eop"/>
    <w:basedOn w:val="DefaultParagraphFont"/>
    <w:rsid w:val="0047684B"/>
  </w:style>
  <w:style w:type="character" w:styleId="Hyperlink">
    <w:name w:val="Hyperlink"/>
    <w:basedOn w:val="DefaultParagraphFont"/>
    <w:uiPriority w:val="99"/>
    <w:unhideWhenUsed/>
    <w:rsid w:val="0047684B"/>
    <w:rPr>
      <w:color w:val="467886" w:themeColor="hyperlink"/>
      <w:u w:val="single"/>
    </w:rPr>
  </w:style>
  <w:style w:type="character" w:styleId="UnresolvedMention">
    <w:name w:val="Unresolved Mention"/>
    <w:basedOn w:val="DefaultParagraphFont"/>
    <w:uiPriority w:val="99"/>
    <w:semiHidden/>
    <w:unhideWhenUsed/>
    <w:rsid w:val="0047684B"/>
    <w:rPr>
      <w:color w:val="605E5C"/>
      <w:shd w:val="clear" w:color="auto" w:fill="E1DFDD"/>
    </w:rPr>
  </w:style>
  <w:style w:type="paragraph" w:styleId="NoSpacing">
    <w:name w:val="No Spacing"/>
    <w:uiPriority w:val="1"/>
    <w:qFormat/>
    <w:rsid w:val="0047684B"/>
    <w:pPr>
      <w:spacing w:after="0" w:line="240" w:lineRule="auto"/>
    </w:pPr>
  </w:style>
  <w:style w:type="paragraph" w:styleId="TOC1">
    <w:name w:val="toc 1"/>
    <w:basedOn w:val="Normal"/>
    <w:next w:val="Normal"/>
    <w:autoRedefine/>
    <w:uiPriority w:val="39"/>
    <w:unhideWhenUsed/>
    <w:rsid w:val="0047684B"/>
    <w:pPr>
      <w:spacing w:before="120" w:after="0"/>
    </w:pPr>
    <w:rPr>
      <w:b/>
      <w:bCs/>
      <w:i/>
      <w:iCs/>
    </w:rPr>
  </w:style>
  <w:style w:type="paragraph" w:styleId="TOC2">
    <w:name w:val="toc 2"/>
    <w:basedOn w:val="Normal"/>
    <w:next w:val="Normal"/>
    <w:autoRedefine/>
    <w:uiPriority w:val="39"/>
    <w:unhideWhenUsed/>
    <w:rsid w:val="0047684B"/>
    <w:pPr>
      <w:spacing w:before="120" w:after="0"/>
      <w:ind w:left="240"/>
    </w:pPr>
    <w:rPr>
      <w:b/>
      <w:bCs/>
      <w:sz w:val="22"/>
      <w:szCs w:val="22"/>
    </w:rPr>
  </w:style>
  <w:style w:type="paragraph" w:styleId="TOC3">
    <w:name w:val="toc 3"/>
    <w:basedOn w:val="Normal"/>
    <w:next w:val="Normal"/>
    <w:autoRedefine/>
    <w:uiPriority w:val="39"/>
    <w:unhideWhenUsed/>
    <w:rsid w:val="0047684B"/>
    <w:pPr>
      <w:spacing w:after="0"/>
      <w:ind w:left="480"/>
    </w:pPr>
    <w:rPr>
      <w:sz w:val="20"/>
      <w:szCs w:val="20"/>
    </w:rPr>
  </w:style>
  <w:style w:type="paragraph" w:styleId="TOC4">
    <w:name w:val="toc 4"/>
    <w:basedOn w:val="Normal"/>
    <w:next w:val="Normal"/>
    <w:autoRedefine/>
    <w:uiPriority w:val="39"/>
    <w:unhideWhenUsed/>
    <w:rsid w:val="0047684B"/>
    <w:pPr>
      <w:spacing w:after="0"/>
      <w:ind w:left="720"/>
    </w:pPr>
    <w:rPr>
      <w:sz w:val="20"/>
      <w:szCs w:val="20"/>
    </w:rPr>
  </w:style>
  <w:style w:type="paragraph" w:styleId="TOC5">
    <w:name w:val="toc 5"/>
    <w:basedOn w:val="Normal"/>
    <w:next w:val="Normal"/>
    <w:autoRedefine/>
    <w:uiPriority w:val="39"/>
    <w:unhideWhenUsed/>
    <w:rsid w:val="0047684B"/>
    <w:pPr>
      <w:spacing w:after="0"/>
      <w:ind w:left="960"/>
    </w:pPr>
    <w:rPr>
      <w:sz w:val="20"/>
      <w:szCs w:val="20"/>
    </w:rPr>
  </w:style>
  <w:style w:type="paragraph" w:styleId="TOC6">
    <w:name w:val="toc 6"/>
    <w:basedOn w:val="Normal"/>
    <w:next w:val="Normal"/>
    <w:autoRedefine/>
    <w:uiPriority w:val="39"/>
    <w:unhideWhenUsed/>
    <w:rsid w:val="0047684B"/>
    <w:pPr>
      <w:spacing w:after="0"/>
      <w:ind w:left="1200"/>
    </w:pPr>
    <w:rPr>
      <w:sz w:val="20"/>
      <w:szCs w:val="20"/>
    </w:rPr>
  </w:style>
  <w:style w:type="paragraph" w:styleId="TOC7">
    <w:name w:val="toc 7"/>
    <w:basedOn w:val="Normal"/>
    <w:next w:val="Normal"/>
    <w:autoRedefine/>
    <w:uiPriority w:val="39"/>
    <w:unhideWhenUsed/>
    <w:rsid w:val="0047684B"/>
    <w:pPr>
      <w:spacing w:after="0"/>
      <w:ind w:left="1440"/>
    </w:pPr>
    <w:rPr>
      <w:sz w:val="20"/>
      <w:szCs w:val="20"/>
    </w:rPr>
  </w:style>
  <w:style w:type="paragraph" w:styleId="TOC8">
    <w:name w:val="toc 8"/>
    <w:basedOn w:val="Normal"/>
    <w:next w:val="Normal"/>
    <w:autoRedefine/>
    <w:uiPriority w:val="39"/>
    <w:unhideWhenUsed/>
    <w:rsid w:val="0047684B"/>
    <w:pPr>
      <w:spacing w:after="0"/>
      <w:ind w:left="1680"/>
    </w:pPr>
    <w:rPr>
      <w:sz w:val="20"/>
      <w:szCs w:val="20"/>
    </w:rPr>
  </w:style>
  <w:style w:type="paragraph" w:styleId="TOC9">
    <w:name w:val="toc 9"/>
    <w:basedOn w:val="Normal"/>
    <w:next w:val="Normal"/>
    <w:autoRedefine/>
    <w:uiPriority w:val="39"/>
    <w:unhideWhenUsed/>
    <w:rsid w:val="0047684B"/>
    <w:pPr>
      <w:spacing w:after="0"/>
      <w:ind w:left="1920"/>
    </w:pPr>
    <w:rPr>
      <w:sz w:val="20"/>
      <w:szCs w:val="20"/>
    </w:rPr>
  </w:style>
  <w:style w:type="paragraph" w:styleId="Footer">
    <w:name w:val="footer"/>
    <w:basedOn w:val="Normal"/>
    <w:link w:val="FooterChar"/>
    <w:uiPriority w:val="99"/>
    <w:unhideWhenUsed/>
    <w:rsid w:val="00476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84B"/>
  </w:style>
  <w:style w:type="character" w:styleId="PageNumber">
    <w:name w:val="page number"/>
    <w:basedOn w:val="DefaultParagraphFont"/>
    <w:uiPriority w:val="99"/>
    <w:semiHidden/>
    <w:unhideWhenUsed/>
    <w:rsid w:val="0047684B"/>
  </w:style>
  <w:style w:type="paragraph" w:styleId="Header">
    <w:name w:val="header"/>
    <w:basedOn w:val="Normal"/>
    <w:link w:val="HeaderChar"/>
    <w:uiPriority w:val="99"/>
    <w:unhideWhenUsed/>
    <w:rsid w:val="00476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84B"/>
  </w:style>
  <w:style w:type="character" w:customStyle="1" w:styleId="wacimagecontainer">
    <w:name w:val="wacimagecontainer"/>
    <w:basedOn w:val="DefaultParagraphFont"/>
    <w:rsid w:val="0047684B"/>
  </w:style>
  <w:style w:type="paragraph" w:styleId="Revision">
    <w:name w:val="Revision"/>
    <w:hidden/>
    <w:uiPriority w:val="99"/>
    <w:semiHidden/>
    <w:rsid w:val="0047684B"/>
    <w:pPr>
      <w:spacing w:after="0" w:line="240" w:lineRule="auto"/>
    </w:pPr>
  </w:style>
  <w:style w:type="paragraph" w:styleId="CommentText">
    <w:name w:val="annotation text"/>
    <w:basedOn w:val="Normal"/>
    <w:link w:val="CommentTextChar"/>
    <w:uiPriority w:val="99"/>
    <w:semiHidden/>
    <w:unhideWhenUsed/>
    <w:rsid w:val="0047684B"/>
    <w:pPr>
      <w:spacing w:line="240" w:lineRule="auto"/>
    </w:pPr>
    <w:rPr>
      <w:sz w:val="20"/>
      <w:szCs w:val="20"/>
    </w:rPr>
  </w:style>
  <w:style w:type="character" w:customStyle="1" w:styleId="CommentTextChar">
    <w:name w:val="Comment Text Char"/>
    <w:basedOn w:val="DefaultParagraphFont"/>
    <w:link w:val="CommentText"/>
    <w:uiPriority w:val="99"/>
    <w:semiHidden/>
    <w:rsid w:val="0047684B"/>
    <w:rPr>
      <w:sz w:val="20"/>
      <w:szCs w:val="20"/>
    </w:rPr>
  </w:style>
  <w:style w:type="character" w:styleId="CommentReference">
    <w:name w:val="annotation reference"/>
    <w:basedOn w:val="DefaultParagraphFont"/>
    <w:uiPriority w:val="99"/>
    <w:semiHidden/>
    <w:unhideWhenUsed/>
    <w:rsid w:val="0047684B"/>
    <w:rPr>
      <w:sz w:val="16"/>
      <w:szCs w:val="16"/>
    </w:rPr>
  </w:style>
  <w:style w:type="paragraph" w:styleId="TOCHeading">
    <w:name w:val="TOC Heading"/>
    <w:basedOn w:val="Heading1"/>
    <w:next w:val="Normal"/>
    <w:uiPriority w:val="39"/>
    <w:unhideWhenUsed/>
    <w:qFormat/>
    <w:rsid w:val="0047684B"/>
    <w:pPr>
      <w:spacing w:before="480" w:after="0"/>
      <w:outlineLvl w:val="9"/>
    </w:pPr>
    <w:rPr>
      <w:b/>
      <w:bCs/>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garnier@bangor.ac.uk" TargetMode="External"/><Relationship Id="rId18" Type="http://schemas.openxmlformats.org/officeDocument/2006/relationships/hyperlink" Target="https://www.bangor.ac.uk/staff/sos/laura-grange-479754/en" TargetMode="External"/><Relationship Id="rId26" Type="http://schemas.openxmlformats.org/officeDocument/2006/relationships/hyperlink" Target="mailto:s.tidau@bangor.ac.uk" TargetMode="External"/><Relationship Id="rId39" Type="http://schemas.openxmlformats.org/officeDocument/2006/relationships/hyperlink" Target="https://www.cebc.cnrs.fr/predateurs-marins/?lang=en" TargetMode="External"/><Relationship Id="rId3" Type="http://schemas.openxmlformats.org/officeDocument/2006/relationships/styles" Target="styles.xml"/><Relationship Id="rId21" Type="http://schemas.openxmlformats.org/officeDocument/2006/relationships/hyperlink" Target="https://www.bangor.ac.uk/staff/sos/marianna-chimienti-684036/en" TargetMode="External"/><Relationship Id="rId34" Type="http://schemas.openxmlformats.org/officeDocument/2006/relationships/hyperlink" Target="https://www.bangor.ac.uk/staff/sos/peter-robins-011021/en" TargetMode="External"/><Relationship Id="rId42" Type="http://schemas.openxmlformats.org/officeDocument/2006/relationships/hyperlink" Target="https://www.bangor.ac.uk/staff/sens/amy-ellison-495358/en" TargetMode="External"/><Relationship Id="rId47" Type="http://schemas.openxmlformats.org/officeDocument/2006/relationships/hyperlink" Target="mailto:p.robins@bangor.ac.u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angor.ac.uk/courses/postgraduate-research/ocean-sciences-mscres" TargetMode="External"/><Relationship Id="rId17" Type="http://schemas.openxmlformats.org/officeDocument/2006/relationships/hyperlink" Target="mailto:l.grange@bangor.ac.uk" TargetMode="External"/><Relationship Id="rId25" Type="http://schemas.openxmlformats.org/officeDocument/2006/relationships/hyperlink" Target="https://www.bangor.ac.uk/staff/sos/stuart-jenkins-008971/en" TargetMode="External"/><Relationship Id="rId33" Type="http://schemas.openxmlformats.org/officeDocument/2006/relationships/hyperlink" Target="https://www.bangor.ac.uk/staff/sos/marianna-chimienti-684036/en" TargetMode="External"/><Relationship Id="rId38" Type="http://schemas.openxmlformats.org/officeDocument/2006/relationships/hyperlink" Target="https://www.cebc.cnrs.fr/predateurs-marins/?lang=en" TargetMode="External"/><Relationship Id="rId46" Type="http://schemas.openxmlformats.org/officeDocument/2006/relationships/hyperlink" Target="https://www.bangor.ac.uk/staff/sos/peter-robins-011021/en" TargetMode="External"/><Relationship Id="rId2" Type="http://schemas.openxmlformats.org/officeDocument/2006/relationships/numbering" Target="numbering.xml"/><Relationship Id="rId16" Type="http://schemas.openxmlformats.org/officeDocument/2006/relationships/hyperlink" Target="https://www.bangor.ac.uk/staff/sos/laura-grange-479754/en" TargetMode="External"/><Relationship Id="rId20" Type="http://schemas.openxmlformats.org/officeDocument/2006/relationships/hyperlink" Target="https://www.bangor.ac.uk/staff/sens/svenja-tidau-497222/en" TargetMode="External"/><Relationship Id="rId29" Type="http://schemas.openxmlformats.org/officeDocument/2006/relationships/hyperlink" Target="https://www.bangor.ac.uk/staff/sos/peter-robins-011021/en" TargetMode="External"/><Relationship Id="rId41" Type="http://schemas.openxmlformats.org/officeDocument/2006/relationships/hyperlink" Target="mailto:m.chimienti@bango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eorgiev@bangor.ac.uk" TargetMode="External"/><Relationship Id="rId24" Type="http://schemas.openxmlformats.org/officeDocument/2006/relationships/hyperlink" Target="https://www.bangor.ac.uk/staff/sens/svenja-tidau-497222/en" TargetMode="External"/><Relationship Id="rId32" Type="http://schemas.openxmlformats.org/officeDocument/2006/relationships/hyperlink" Target="https://www.bangor.ac.uk/staff/sos/james-waggitt-107382/en" TargetMode="External"/><Relationship Id="rId37" Type="http://schemas.openxmlformats.org/officeDocument/2006/relationships/hyperlink" Target="https://www.bangor.ac.uk/staff/sos/marianna-chimienti-684036/en" TargetMode="External"/><Relationship Id="rId40" Type="http://schemas.openxmlformats.org/officeDocument/2006/relationships/hyperlink" Target="https://www.penguins.org.au/conservation/research/our-team/andre-chiaradia/" TargetMode="External"/><Relationship Id="rId45" Type="http://schemas.openxmlformats.org/officeDocument/2006/relationships/hyperlink" Target="mailto:a.ellison@bangor.ac.uk" TargetMode="External"/><Relationship Id="rId5" Type="http://schemas.openxmlformats.org/officeDocument/2006/relationships/webSettings" Target="webSettings.xml"/><Relationship Id="rId15" Type="http://schemas.openxmlformats.org/officeDocument/2006/relationships/hyperlink" Target="mailto:l.grange@bangor.ac.uk" TargetMode="External"/><Relationship Id="rId23" Type="http://schemas.openxmlformats.org/officeDocument/2006/relationships/hyperlink" Target="mailto:s.tidau@bangor.ac.uk" TargetMode="External"/><Relationship Id="rId28" Type="http://schemas.openxmlformats.org/officeDocument/2006/relationships/hyperlink" Target="https://www.bangor.ac.uk/staff/sos/marianna-chimienti-684036/en" TargetMode="External"/><Relationship Id="rId36" Type="http://schemas.openxmlformats.org/officeDocument/2006/relationships/hyperlink" Target="mailto:j.waggitt@bangor.ac.uk" TargetMode="External"/><Relationship Id="rId49" Type="http://schemas.openxmlformats.org/officeDocument/2006/relationships/hyperlink" Target="mailto:sophie.ward@bangor.ac.uk" TargetMode="External"/><Relationship Id="rId10" Type="http://schemas.openxmlformats.org/officeDocument/2006/relationships/hyperlink" Target="mailto:j.waggitt@bangor.ac.uk" TargetMode="External"/><Relationship Id="rId19" Type="http://schemas.openxmlformats.org/officeDocument/2006/relationships/hyperlink" Target="mailto:l.grange@bangor.ac.uk" TargetMode="External"/><Relationship Id="rId31" Type="http://schemas.openxmlformats.org/officeDocument/2006/relationships/hyperlink" Target="mailto:j.waggitt@bangor.ac.uk" TargetMode="External"/><Relationship Id="rId44" Type="http://schemas.openxmlformats.org/officeDocument/2006/relationships/hyperlink" Target="https://www.bangor.ac.uk/staff/sos/james-waggitt-107382/e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angor.ac.uk/staff/sos/laura-grange-479754/en" TargetMode="External"/><Relationship Id="rId22" Type="http://schemas.openxmlformats.org/officeDocument/2006/relationships/hyperlink" Target="http://www.pebl-cic.co.uk" TargetMode="External"/><Relationship Id="rId27" Type="http://schemas.openxmlformats.org/officeDocument/2006/relationships/hyperlink" Target="https://www.bangor.ac.uk/staff/sos/james-waggitt-107382/en" TargetMode="External"/><Relationship Id="rId30" Type="http://schemas.openxmlformats.org/officeDocument/2006/relationships/hyperlink" Target="https://www.bas.ac.uk/profile/notc/" TargetMode="External"/><Relationship Id="rId35" Type="http://schemas.openxmlformats.org/officeDocument/2006/relationships/hyperlink" Target="https://www.bangor.ac.uk/staff/sos/william-schneider-541586/en" TargetMode="External"/><Relationship Id="rId43" Type="http://schemas.openxmlformats.org/officeDocument/2006/relationships/hyperlink" Target="https://www.bangor.ac.uk/staff/sens/simon-creer-008526/en" TargetMode="External"/><Relationship Id="rId48" Type="http://schemas.openxmlformats.org/officeDocument/2006/relationships/hyperlink" Target="https://www.bangor.ac.uk/staff/sos/peter-robins-011021/en" TargetMode="Externa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DB555-4FA6-0B44-9C3B-77F40C73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3672</Words>
  <Characters>20934</Characters>
  <Application>Microsoft Office Word</Application>
  <DocSecurity>0</DocSecurity>
  <Lines>174</Lines>
  <Paragraphs>49</Paragraphs>
  <ScaleCrop>false</ScaleCrop>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Georgiev (Staff)</dc:creator>
  <cp:keywords/>
  <dc:description/>
  <cp:lastModifiedBy>Angharad Rhisiart (Staff)</cp:lastModifiedBy>
  <cp:revision>6</cp:revision>
  <dcterms:created xsi:type="dcterms:W3CDTF">2025-02-12T09:27:00Z</dcterms:created>
  <dcterms:modified xsi:type="dcterms:W3CDTF">2025-02-18T10:21:00Z</dcterms:modified>
</cp:coreProperties>
</file>